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96F5" w14:textId="1563B279" w:rsidR="00CC6168" w:rsidRDefault="00E06A81" w:rsidP="00E17C05">
      <w:pPr>
        <w:tabs>
          <w:tab w:val="left" w:pos="4530"/>
        </w:tabs>
        <w:ind w:left="2160" w:firstLine="720"/>
      </w:pPr>
      <w:bookmarkStart w:id="0" w:name="_GoBack"/>
      <w:bookmarkEnd w:id="0"/>
      <w:r w:rsidRPr="00966284">
        <w:rPr>
          <w:noProof/>
        </w:rPr>
        <w:drawing>
          <wp:anchor distT="0" distB="0" distL="114300" distR="114300" simplePos="0" relativeHeight="251665408" behindDoc="1" locked="0" layoutInCell="1" allowOverlap="1" wp14:anchorId="72077A51" wp14:editId="1FCA706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440000" cy="486000"/>
            <wp:effectExtent l="0" t="0" r="8255" b="9525"/>
            <wp:wrapNone/>
            <wp:docPr id="13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Γραφικό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68">
        <w:rPr>
          <w:noProof/>
          <w:lang w:val="en-US"/>
        </w:rPr>
        <w:t xml:space="preserve">      </w:t>
      </w:r>
      <w:r w:rsidR="00E17C05">
        <w:rPr>
          <w:noProof/>
          <w:lang w:val="en-US"/>
        </w:rPr>
        <w:tab/>
      </w:r>
    </w:p>
    <w:p w14:paraId="03FA774A" w14:textId="62ED5995" w:rsidR="00F90D4C" w:rsidRPr="00F90D4C" w:rsidRDefault="00CC6168" w:rsidP="00CC6168">
      <w:pPr>
        <w:rPr>
          <w:noProof/>
        </w:rPr>
      </w:pPr>
      <w:r>
        <w:rPr>
          <w:lang w:val="en-US"/>
        </w:rPr>
        <w:t xml:space="preserve"> </w:t>
      </w:r>
      <w:r w:rsidR="00F90D4C">
        <w:rPr>
          <w:noProof/>
        </w:rPr>
        <w:t xml:space="preserve"> </w:t>
      </w:r>
    </w:p>
    <w:tbl>
      <w:tblPr>
        <w:tblStyle w:val="af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2104CE" w:rsidRPr="002104CE" w14:paraId="26E54E83" w14:textId="77777777" w:rsidTr="002C44F9">
        <w:trPr>
          <w:trHeight w:val="1020"/>
        </w:trPr>
        <w:tc>
          <w:tcPr>
            <w:tcW w:w="2552" w:type="dxa"/>
          </w:tcPr>
          <w:p w14:paraId="7CD12700" w14:textId="5146F058" w:rsidR="00F90D4C" w:rsidRPr="00F90D4C" w:rsidRDefault="00F53634" w:rsidP="00F90D4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FBF901" wp14:editId="22988C31">
                  <wp:extent cx="1463040" cy="1176655"/>
                  <wp:effectExtent l="0" t="0" r="3810" b="444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7ED238E9" w14:textId="77777777" w:rsidR="00F90D4C" w:rsidRDefault="00F90D4C" w:rsidP="00CC6168">
            <w:pPr>
              <w:rPr>
                <w:noProof/>
              </w:rPr>
            </w:pPr>
          </w:p>
        </w:tc>
        <w:tc>
          <w:tcPr>
            <w:tcW w:w="4666" w:type="dxa"/>
          </w:tcPr>
          <w:p w14:paraId="61DE440B" w14:textId="371DF734" w:rsidR="00F90D4C" w:rsidRPr="002104CE" w:rsidRDefault="002104CE" w:rsidP="00EC4A58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26F30E9" wp14:editId="76E8B7C5">
                      <wp:simplePos x="0" y="0"/>
                      <wp:positionH relativeFrom="page">
                        <wp:posOffset>1233681</wp:posOffset>
                      </wp:positionH>
                      <wp:positionV relativeFrom="paragraph">
                        <wp:posOffset>172473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17681" w14:textId="2959267B" w:rsidR="00EC4A58" w:rsidRPr="00EC4A58" w:rsidRDefault="00E5064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97.15pt;margin-top:13.6pt;width:129pt;height:2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ZYbXm9wAAAAJAQAADwAAAAAAAAAAAAAAAACsBAAAZHJzL2Rvd25yZXYueG1sUEsFBgAA&#10;AAAEAAQA8wAAALUFAAAAAA==&#10;" fillcolor="#006896" strokecolor="white [3212]">
                      <v:textbox>
                        <w:txbxContent>
                          <w:p w14:paraId="18417681" w14:textId="2959267B" w:rsidR="00EC4A58" w:rsidRPr="00EC4A58" w:rsidRDefault="00E506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A3852" w:rsidRPr="00F90D4C" w14:paraId="67D2EA67" w14:textId="77777777" w:rsidTr="002C44F9">
        <w:trPr>
          <w:trHeight w:val="60"/>
        </w:trPr>
        <w:tc>
          <w:tcPr>
            <w:tcW w:w="2552" w:type="dxa"/>
          </w:tcPr>
          <w:p w14:paraId="27107B28" w14:textId="77777777" w:rsidR="007A3852" w:rsidRPr="00F90D4C" w:rsidRDefault="007A3852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3E51722A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7A3852" w:rsidRPr="00F90D4C" w14:paraId="4542E4DA" w14:textId="77777777" w:rsidTr="002C44F9">
        <w:trPr>
          <w:trHeight w:val="342"/>
        </w:trPr>
        <w:tc>
          <w:tcPr>
            <w:tcW w:w="2552" w:type="dxa"/>
          </w:tcPr>
          <w:p w14:paraId="4D768759" w14:textId="183C33B6" w:rsidR="007A3852" w:rsidRPr="00F90D4C" w:rsidRDefault="00D02354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 w:rsidRPr="00D02354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  <w:drawing>
                <wp:inline distT="0" distB="0" distL="0" distR="0" wp14:anchorId="31050D96" wp14:editId="7198C0E0">
                  <wp:extent cx="851557" cy="190647"/>
                  <wp:effectExtent l="0" t="0" r="5715" b="0"/>
                  <wp:docPr id="1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6" cy="19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57333148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D02354" w:rsidRPr="00F90D4C" w14:paraId="60C7F30D" w14:textId="77777777" w:rsidTr="002C44F9">
        <w:trPr>
          <w:trHeight w:val="342"/>
        </w:trPr>
        <w:tc>
          <w:tcPr>
            <w:tcW w:w="2552" w:type="dxa"/>
          </w:tcPr>
          <w:p w14:paraId="34335FA8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Τμήμα Επικοινωνίας &amp;</w:t>
            </w:r>
          </w:p>
          <w:p w14:paraId="31E9732B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Δημοσίων Σχέσεων</w:t>
            </w:r>
          </w:p>
          <w:p w14:paraId="3D763D2A" w14:textId="6EA4A6D5" w:rsidR="00D02354" w:rsidRPr="00B16F63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16"/>
                <w:szCs w:val="16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Αθήνα,</w:t>
            </w:r>
            <w:r w:rsidR="00ED781C" w:rsidRPr="00ED781C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 xml:space="preserve"> </w:t>
            </w:r>
            <w:r w:rsidR="002E072B" w:rsidRPr="00B16F63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2</w:t>
            </w:r>
            <w:r w:rsidR="00821BA9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9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.0</w:t>
            </w:r>
            <w:r w:rsidR="002E072B" w:rsidRPr="00B16F63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1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.202</w:t>
            </w:r>
            <w:r w:rsidR="002E072B" w:rsidRPr="00B16F63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7C153CA3" w14:textId="77777777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C424E3" w14:textId="34EBB1C9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</w:tr>
    </w:tbl>
    <w:p w14:paraId="1F4533EB" w14:textId="715BDEC9" w:rsidR="00CC6168" w:rsidRDefault="00CC6168" w:rsidP="00CC6168">
      <w:pPr>
        <w:rPr>
          <w:noProof/>
          <w:sz w:val="16"/>
          <w:szCs w:val="16"/>
        </w:rPr>
      </w:pPr>
    </w:p>
    <w:p w14:paraId="3A54050D" w14:textId="44528FDA" w:rsidR="004B441E" w:rsidRPr="004B441E" w:rsidRDefault="004B441E" w:rsidP="004B441E">
      <w:pPr>
        <w:rPr>
          <w:sz w:val="16"/>
          <w:szCs w:val="16"/>
        </w:rPr>
      </w:pPr>
    </w:p>
    <w:p w14:paraId="115BA916" w14:textId="4FD81463" w:rsidR="00B16F63" w:rsidRPr="00031920" w:rsidRDefault="00031920" w:rsidP="000319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Στις 7 Φεβρουαρίου η </w:t>
      </w:r>
      <w:r w:rsidR="0017012F" w:rsidRPr="00031920">
        <w:rPr>
          <w:rFonts w:ascii="Arial" w:hAnsi="Arial" w:cs="Arial"/>
          <w:b/>
          <w:sz w:val="22"/>
          <w:szCs w:val="22"/>
        </w:rPr>
        <w:t>1</w:t>
      </w:r>
      <w:r w:rsidR="0017012F" w:rsidRPr="00031920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7012F" w:rsidRPr="00031920">
        <w:rPr>
          <w:rFonts w:ascii="Arial" w:hAnsi="Arial" w:cs="Arial"/>
          <w:b/>
          <w:sz w:val="22"/>
          <w:szCs w:val="22"/>
        </w:rPr>
        <w:t xml:space="preserve"> Διαδικτυακή </w:t>
      </w:r>
      <w:r>
        <w:rPr>
          <w:rFonts w:ascii="Arial" w:hAnsi="Arial" w:cs="Arial"/>
          <w:b/>
          <w:sz w:val="22"/>
          <w:szCs w:val="22"/>
        </w:rPr>
        <w:t xml:space="preserve">Ευρωπαϊκή </w:t>
      </w:r>
      <w:r w:rsidR="0017012F" w:rsidRPr="00031920">
        <w:rPr>
          <w:rFonts w:ascii="Arial" w:hAnsi="Arial" w:cs="Arial"/>
          <w:b/>
          <w:sz w:val="22"/>
          <w:szCs w:val="22"/>
        </w:rPr>
        <w:t>Ημέρα Καριέρας Τουρισμού</w:t>
      </w:r>
      <w:r w:rsidR="00774695" w:rsidRPr="00031920">
        <w:rPr>
          <w:rFonts w:ascii="Arial" w:hAnsi="Arial" w:cs="Arial"/>
          <w:b/>
          <w:sz w:val="22"/>
          <w:szCs w:val="22"/>
        </w:rPr>
        <w:t xml:space="preserve"> της ΔΥΠΑ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16F63" w:rsidRPr="00031920">
        <w:rPr>
          <w:rFonts w:ascii="Arial" w:hAnsi="Arial" w:cs="Arial"/>
          <w:b/>
          <w:sz w:val="22"/>
          <w:szCs w:val="22"/>
          <w:lang w:val="en-US"/>
        </w:rPr>
        <w:t>Work</w:t>
      </w:r>
      <w:r w:rsidR="00B16F63" w:rsidRPr="00031920">
        <w:rPr>
          <w:rFonts w:ascii="Arial" w:hAnsi="Arial" w:cs="Arial"/>
          <w:b/>
          <w:sz w:val="22"/>
          <w:szCs w:val="22"/>
        </w:rPr>
        <w:t xml:space="preserve"> </w:t>
      </w:r>
      <w:r w:rsidR="00B16F63" w:rsidRPr="00031920">
        <w:rPr>
          <w:rFonts w:ascii="Arial" w:hAnsi="Arial" w:cs="Arial"/>
          <w:b/>
          <w:sz w:val="22"/>
          <w:szCs w:val="22"/>
          <w:lang w:val="en-US"/>
        </w:rPr>
        <w:t>in</w:t>
      </w:r>
      <w:r w:rsidR="00B16F63" w:rsidRPr="00031920">
        <w:rPr>
          <w:rFonts w:ascii="Arial" w:hAnsi="Arial" w:cs="Arial"/>
          <w:b/>
          <w:sz w:val="22"/>
          <w:szCs w:val="22"/>
        </w:rPr>
        <w:t xml:space="preserve"> </w:t>
      </w:r>
      <w:r w:rsidR="00B16F63" w:rsidRPr="00031920">
        <w:rPr>
          <w:rFonts w:ascii="Arial" w:hAnsi="Arial" w:cs="Arial"/>
          <w:b/>
          <w:sz w:val="22"/>
          <w:szCs w:val="22"/>
          <w:lang w:val="en-US"/>
        </w:rPr>
        <w:t>Greece</w:t>
      </w:r>
      <w:r w:rsidR="00B16F63" w:rsidRPr="00031920">
        <w:rPr>
          <w:rFonts w:ascii="Arial" w:hAnsi="Arial" w:cs="Arial"/>
          <w:b/>
          <w:sz w:val="22"/>
          <w:szCs w:val="22"/>
        </w:rPr>
        <w:t xml:space="preserve"> </w:t>
      </w:r>
      <w:r w:rsidRPr="00031920">
        <w:rPr>
          <w:rFonts w:ascii="Arial" w:hAnsi="Arial" w:cs="Arial"/>
          <w:b/>
          <w:sz w:val="22"/>
          <w:szCs w:val="22"/>
        </w:rPr>
        <w:t>–</w:t>
      </w:r>
      <w:r w:rsidR="00B16F63" w:rsidRPr="00031920">
        <w:rPr>
          <w:rFonts w:ascii="Arial" w:hAnsi="Arial" w:cs="Arial"/>
          <w:b/>
          <w:sz w:val="22"/>
          <w:szCs w:val="22"/>
        </w:rPr>
        <w:t xml:space="preserve"> </w:t>
      </w:r>
      <w:r w:rsidR="00B16F63" w:rsidRPr="00031920">
        <w:rPr>
          <w:rFonts w:ascii="Arial" w:hAnsi="Arial" w:cs="Arial"/>
          <w:b/>
          <w:sz w:val="22"/>
          <w:szCs w:val="22"/>
          <w:lang w:val="en-US"/>
        </w:rPr>
        <w:t>Fi</w:t>
      </w:r>
      <w:r w:rsidR="00B16F63" w:rsidRPr="00031920">
        <w:rPr>
          <w:rFonts w:ascii="Arial" w:hAnsi="Arial" w:cs="Arial"/>
          <w:b/>
          <w:sz w:val="22"/>
          <w:szCs w:val="22"/>
        </w:rPr>
        <w:t>λ</w:t>
      </w:r>
      <w:r w:rsidR="00B16F63" w:rsidRPr="00031920">
        <w:rPr>
          <w:rFonts w:ascii="Arial" w:hAnsi="Arial" w:cs="Arial"/>
          <w:b/>
          <w:sz w:val="22"/>
          <w:szCs w:val="22"/>
          <w:lang w:val="en-US"/>
        </w:rPr>
        <w:t>o</w:t>
      </w:r>
      <w:r w:rsidR="00B16F63" w:rsidRPr="00031920">
        <w:rPr>
          <w:rFonts w:ascii="Arial" w:hAnsi="Arial" w:cs="Arial"/>
          <w:b/>
          <w:sz w:val="22"/>
          <w:szCs w:val="22"/>
        </w:rPr>
        <w:t>ξ</w:t>
      </w:r>
      <w:proofErr w:type="spellStart"/>
      <w:r w:rsidR="00B16F63" w:rsidRPr="00031920">
        <w:rPr>
          <w:rFonts w:ascii="Arial" w:hAnsi="Arial" w:cs="Arial"/>
          <w:b/>
          <w:sz w:val="22"/>
          <w:szCs w:val="22"/>
          <w:lang w:val="en-US"/>
        </w:rPr>
        <w:t>eni</w:t>
      </w:r>
      <w:proofErr w:type="spellEnd"/>
      <w:r w:rsidR="00B16F63" w:rsidRPr="00031920">
        <w:rPr>
          <w:rFonts w:ascii="Arial" w:hAnsi="Arial" w:cs="Arial"/>
          <w:b/>
          <w:sz w:val="22"/>
          <w:szCs w:val="22"/>
        </w:rPr>
        <w:t>α</w:t>
      </w:r>
    </w:p>
    <w:p w14:paraId="04725E2E" w14:textId="77777777" w:rsidR="00B16F63" w:rsidRPr="00031920" w:rsidRDefault="00B16F63" w:rsidP="00031920">
      <w:pPr>
        <w:rPr>
          <w:rFonts w:ascii="Arial" w:hAnsi="Arial" w:cs="Arial"/>
          <w:b/>
          <w:sz w:val="22"/>
          <w:szCs w:val="22"/>
        </w:rPr>
      </w:pPr>
    </w:p>
    <w:p w14:paraId="3293AC21" w14:textId="13861FBD" w:rsidR="00B16F63" w:rsidRPr="00031920" w:rsidRDefault="00B16F63" w:rsidP="00B16F63">
      <w:pPr>
        <w:jc w:val="both"/>
        <w:rPr>
          <w:rFonts w:ascii="Arial" w:hAnsi="Arial" w:cs="Arial"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 xml:space="preserve">Στο πλαίσιο των δράσεων </w:t>
      </w:r>
      <w:r w:rsidR="00031920">
        <w:rPr>
          <w:rFonts w:ascii="Arial" w:hAnsi="Arial" w:cs="Arial"/>
          <w:sz w:val="22"/>
          <w:szCs w:val="22"/>
        </w:rPr>
        <w:t xml:space="preserve">της ΔΥΠΑ για </w:t>
      </w:r>
      <w:r w:rsidR="0017012F" w:rsidRPr="00031920">
        <w:rPr>
          <w:rStyle w:val="ListLabel301"/>
          <w:rFonts w:ascii="Arial" w:hAnsi="Arial" w:cs="Arial"/>
          <w:sz w:val="22"/>
          <w:szCs w:val="22"/>
          <w:u w:val="none"/>
        </w:rPr>
        <w:t xml:space="preserve">το </w:t>
      </w:r>
      <w:hyperlink r:id="rId12" w:history="1">
        <w:r w:rsidRPr="00031920">
          <w:rPr>
            <w:rStyle w:val="ListLabel301"/>
            <w:rFonts w:ascii="Arial" w:hAnsi="Arial" w:cs="Arial"/>
            <w:sz w:val="22"/>
            <w:szCs w:val="22"/>
            <w:u w:val="none"/>
          </w:rPr>
          <w:t>Εθνικ</w:t>
        </w:r>
        <w:r w:rsidR="0017012F" w:rsidRPr="00031920">
          <w:rPr>
            <w:rStyle w:val="ListLabel301"/>
            <w:rFonts w:ascii="Arial" w:hAnsi="Arial" w:cs="Arial"/>
            <w:sz w:val="22"/>
            <w:szCs w:val="22"/>
            <w:u w:val="none"/>
          </w:rPr>
          <w:t>ό</w:t>
        </w:r>
        <w:r w:rsidRPr="00031920">
          <w:rPr>
            <w:rStyle w:val="ListLabel301"/>
            <w:rFonts w:ascii="Arial" w:hAnsi="Arial" w:cs="Arial"/>
            <w:sz w:val="22"/>
            <w:szCs w:val="22"/>
            <w:u w:val="none"/>
          </w:rPr>
          <w:t xml:space="preserve"> Γραφείο Συντονισμού EURES</w:t>
        </w:r>
      </w:hyperlink>
      <w:r w:rsidR="0017012F" w:rsidRPr="00031920">
        <w:rPr>
          <w:rStyle w:val="ListLabel301"/>
          <w:rFonts w:ascii="Arial" w:hAnsi="Arial" w:cs="Arial"/>
          <w:sz w:val="22"/>
          <w:szCs w:val="22"/>
          <w:u w:val="none"/>
        </w:rPr>
        <w:t xml:space="preserve"> της ΔΥΠΑ</w:t>
      </w:r>
      <w:r w:rsidRPr="00031920">
        <w:rPr>
          <w:rStyle w:val="ListLabel301"/>
          <w:rFonts w:ascii="Arial" w:hAnsi="Arial" w:cs="Arial"/>
          <w:sz w:val="22"/>
          <w:szCs w:val="22"/>
          <w:u w:val="none"/>
        </w:rPr>
        <w:t xml:space="preserve"> διοργανώνε</w:t>
      </w:r>
      <w:r w:rsidR="0017012F" w:rsidRPr="00031920">
        <w:rPr>
          <w:rStyle w:val="ListLabel301"/>
          <w:rFonts w:ascii="Arial" w:hAnsi="Arial" w:cs="Arial"/>
          <w:sz w:val="22"/>
          <w:szCs w:val="22"/>
          <w:u w:val="none"/>
        </w:rPr>
        <w:t>ι</w:t>
      </w:r>
      <w:r w:rsidRPr="00031920">
        <w:rPr>
          <w:rStyle w:val="ListLabel301"/>
          <w:rFonts w:ascii="Arial" w:hAnsi="Arial" w:cs="Arial"/>
          <w:sz w:val="22"/>
          <w:szCs w:val="22"/>
          <w:u w:val="none"/>
        </w:rPr>
        <w:t xml:space="preserve"> </w:t>
      </w:r>
      <w:r w:rsidR="0017012F" w:rsidRPr="00031920">
        <w:rPr>
          <w:rStyle w:val="ListLabel301"/>
          <w:rFonts w:ascii="Arial" w:hAnsi="Arial" w:cs="Arial"/>
          <w:sz w:val="22"/>
          <w:szCs w:val="22"/>
          <w:u w:val="none"/>
        </w:rPr>
        <w:t>τ</w:t>
      </w:r>
      <w:r w:rsidRPr="00031920">
        <w:rPr>
          <w:rStyle w:val="ListLabel301"/>
          <w:rFonts w:ascii="Arial" w:hAnsi="Arial" w:cs="Arial"/>
          <w:sz w:val="22"/>
          <w:szCs w:val="22"/>
          <w:u w:val="none"/>
        </w:rPr>
        <w:t>η</w:t>
      </w:r>
      <w:r w:rsidR="0017012F" w:rsidRPr="00031920">
        <w:rPr>
          <w:rStyle w:val="ListLabel301"/>
          <w:rFonts w:ascii="Arial" w:hAnsi="Arial" w:cs="Arial"/>
          <w:sz w:val="22"/>
          <w:szCs w:val="22"/>
          <w:u w:val="none"/>
        </w:rPr>
        <w:t>ν</w:t>
      </w:r>
      <w:r w:rsidRPr="00031920">
        <w:rPr>
          <w:rStyle w:val="ListLabel301"/>
          <w:rFonts w:ascii="Arial" w:hAnsi="Arial" w:cs="Arial"/>
          <w:sz w:val="22"/>
          <w:szCs w:val="22"/>
          <w:u w:val="none"/>
        </w:rPr>
        <w:t xml:space="preserve"> 1η διαδικτυακή Ευρωπαϊκή </w:t>
      </w:r>
      <w:r w:rsidRPr="00031920">
        <w:rPr>
          <w:rFonts w:ascii="Arial" w:hAnsi="Arial" w:cs="Arial"/>
          <w:sz w:val="22"/>
          <w:szCs w:val="22"/>
        </w:rPr>
        <w:t xml:space="preserve">Ημέρα Καριέρας αφιερωμένη στον </w:t>
      </w:r>
      <w:r w:rsidR="00031920">
        <w:rPr>
          <w:rFonts w:ascii="Arial" w:hAnsi="Arial" w:cs="Arial"/>
          <w:sz w:val="22"/>
          <w:szCs w:val="22"/>
        </w:rPr>
        <w:t>τ</w:t>
      </w:r>
      <w:r w:rsidRPr="00031920">
        <w:rPr>
          <w:rFonts w:ascii="Arial" w:hAnsi="Arial" w:cs="Arial"/>
          <w:sz w:val="22"/>
          <w:szCs w:val="22"/>
        </w:rPr>
        <w:t xml:space="preserve">ουρισμό στην Ελλάδα, την Τετάρτη 7 Φεβρουαρίου 2024 από τις </w:t>
      </w:r>
      <w:r w:rsidR="00031920">
        <w:rPr>
          <w:rFonts w:ascii="Arial" w:hAnsi="Arial" w:cs="Arial"/>
          <w:sz w:val="22"/>
          <w:szCs w:val="22"/>
        </w:rPr>
        <w:t>(10:00-16:00).</w:t>
      </w:r>
    </w:p>
    <w:p w14:paraId="76ACF319" w14:textId="77777777" w:rsidR="00062E30" w:rsidRPr="00031920" w:rsidRDefault="00062E30" w:rsidP="00B16F63">
      <w:pPr>
        <w:jc w:val="both"/>
        <w:rPr>
          <w:rFonts w:ascii="Arial" w:hAnsi="Arial" w:cs="Arial"/>
          <w:sz w:val="22"/>
          <w:szCs w:val="22"/>
        </w:rPr>
      </w:pPr>
    </w:p>
    <w:p w14:paraId="663F4846" w14:textId="0F84D013" w:rsidR="00B16F63" w:rsidRPr="00031920" w:rsidRDefault="00B16F63" w:rsidP="00B16F63">
      <w:pPr>
        <w:jc w:val="both"/>
        <w:rPr>
          <w:rFonts w:ascii="Arial" w:hAnsi="Arial" w:cs="Arial"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 xml:space="preserve">Η εκδήλωση υποστηρίζεται από την Ευρωπαϊκή πλατφόρμα </w:t>
      </w:r>
      <w:hyperlink r:id="rId13" w:history="1"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 xml:space="preserve">European </w:t>
        </w:r>
        <w:proofErr w:type="spellStart"/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>Online</w:t>
        </w:r>
        <w:proofErr w:type="spellEnd"/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 xml:space="preserve"> </w:t>
        </w:r>
        <w:proofErr w:type="spellStart"/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>Job</w:t>
        </w:r>
        <w:proofErr w:type="spellEnd"/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 xml:space="preserve"> </w:t>
        </w:r>
        <w:proofErr w:type="spellStart"/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>Days</w:t>
        </w:r>
        <w:proofErr w:type="spellEnd"/>
      </w:hyperlink>
      <w:r w:rsidRPr="00031920">
        <w:rPr>
          <w:rFonts w:ascii="Arial" w:hAnsi="Arial" w:cs="Arial"/>
          <w:sz w:val="22"/>
          <w:szCs w:val="22"/>
        </w:rPr>
        <w:t xml:space="preserve"> και επικεντρώνεται αποκλειστικά στους κλάδους του </w:t>
      </w:r>
      <w:r w:rsidR="00031920">
        <w:rPr>
          <w:rFonts w:ascii="Arial" w:hAnsi="Arial" w:cs="Arial"/>
          <w:sz w:val="22"/>
          <w:szCs w:val="22"/>
        </w:rPr>
        <w:t>τ</w:t>
      </w:r>
      <w:r w:rsidRPr="00031920">
        <w:rPr>
          <w:rFonts w:ascii="Arial" w:hAnsi="Arial" w:cs="Arial"/>
          <w:sz w:val="22"/>
          <w:szCs w:val="22"/>
        </w:rPr>
        <w:t xml:space="preserve">ουρισμού, της </w:t>
      </w:r>
      <w:r w:rsidR="00031920">
        <w:rPr>
          <w:rFonts w:ascii="Arial" w:hAnsi="Arial" w:cs="Arial"/>
          <w:sz w:val="22"/>
          <w:szCs w:val="22"/>
        </w:rPr>
        <w:t>φ</w:t>
      </w:r>
      <w:r w:rsidRPr="00031920">
        <w:rPr>
          <w:rFonts w:ascii="Arial" w:hAnsi="Arial" w:cs="Arial"/>
          <w:sz w:val="22"/>
          <w:szCs w:val="22"/>
        </w:rPr>
        <w:t xml:space="preserve">ιλοξενίας και της </w:t>
      </w:r>
      <w:r w:rsidR="00031920">
        <w:rPr>
          <w:rFonts w:ascii="Arial" w:hAnsi="Arial" w:cs="Arial"/>
          <w:sz w:val="22"/>
          <w:szCs w:val="22"/>
        </w:rPr>
        <w:t>ε</w:t>
      </w:r>
      <w:r w:rsidRPr="00031920">
        <w:rPr>
          <w:rFonts w:ascii="Arial" w:hAnsi="Arial" w:cs="Arial"/>
          <w:sz w:val="22"/>
          <w:szCs w:val="22"/>
        </w:rPr>
        <w:t>στίασης, με στόχο τη διασύνδεση Ελλήνων και Ευρωπαίων πολιτών που αναζητούν εργασία με τις επιχειρήσεις του κλάδου στην Ελλάδα που αναζητούν προσωπικό για τη θερινή τουριστική περίοδο 2024.</w:t>
      </w:r>
    </w:p>
    <w:p w14:paraId="166B53B0" w14:textId="77777777" w:rsidR="00062E30" w:rsidRPr="00031920" w:rsidRDefault="00062E30" w:rsidP="00B16F63">
      <w:pPr>
        <w:jc w:val="both"/>
        <w:rPr>
          <w:rFonts w:ascii="Arial" w:hAnsi="Arial" w:cs="Arial"/>
          <w:sz w:val="22"/>
          <w:szCs w:val="22"/>
        </w:rPr>
      </w:pPr>
    </w:p>
    <w:p w14:paraId="265DF1AC" w14:textId="316E90D1" w:rsidR="00B16F63" w:rsidRPr="007D74A1" w:rsidRDefault="00B16F63" w:rsidP="00B16F63">
      <w:pPr>
        <w:jc w:val="both"/>
        <w:rPr>
          <w:rFonts w:ascii="Arial" w:hAnsi="Arial" w:cs="Arial"/>
          <w:b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 xml:space="preserve">Οι </w:t>
      </w:r>
      <w:r w:rsidR="00031920">
        <w:rPr>
          <w:rFonts w:ascii="Arial" w:hAnsi="Arial" w:cs="Arial"/>
          <w:sz w:val="22"/>
          <w:szCs w:val="22"/>
        </w:rPr>
        <w:t>τ</w:t>
      </w:r>
      <w:r w:rsidRPr="00031920">
        <w:rPr>
          <w:rFonts w:ascii="Arial" w:hAnsi="Arial" w:cs="Arial"/>
          <w:sz w:val="22"/>
          <w:szCs w:val="22"/>
        </w:rPr>
        <w:t>ουριστικές επιχειρήσεις που επιθυμούν να συμμετάσχουν στην εκδήλωση μπορούν άμεσα να δημιουργήσουν το προφίλ τους (</w:t>
      </w:r>
      <w:hyperlink r:id="rId14" w:history="1">
        <w:r w:rsidRPr="00031920">
          <w:rPr>
            <w:rStyle w:val="-"/>
            <w:rFonts w:ascii="Arial" w:hAnsi="Arial" w:cs="Arial"/>
            <w:b/>
            <w:color w:val="0070C0"/>
            <w:sz w:val="22"/>
            <w:szCs w:val="22"/>
          </w:rPr>
          <w:t>εγγραφή</w:t>
        </w:r>
      </w:hyperlink>
      <w:r w:rsidRPr="00031920">
        <w:rPr>
          <w:rFonts w:ascii="Arial" w:hAnsi="Arial" w:cs="Arial"/>
          <w:sz w:val="22"/>
          <w:szCs w:val="22"/>
        </w:rPr>
        <w:t xml:space="preserve"> ή </w:t>
      </w:r>
      <w:hyperlink r:id="rId15" w:history="1">
        <w:r w:rsidRPr="00031920">
          <w:rPr>
            <w:rStyle w:val="-"/>
            <w:rFonts w:ascii="Arial" w:hAnsi="Arial" w:cs="Arial"/>
            <w:b/>
            <w:color w:val="0070C0"/>
            <w:sz w:val="22"/>
            <w:szCs w:val="22"/>
          </w:rPr>
          <w:t>είσοδος</w:t>
        </w:r>
      </w:hyperlink>
      <w:r w:rsidRPr="00031920">
        <w:rPr>
          <w:rFonts w:ascii="Arial" w:hAnsi="Arial" w:cs="Arial"/>
          <w:sz w:val="22"/>
          <w:szCs w:val="22"/>
        </w:rPr>
        <w:t>)</w:t>
      </w:r>
      <w:r w:rsidR="00BA53AC" w:rsidRPr="00031920">
        <w:rPr>
          <w:rFonts w:ascii="Arial" w:hAnsi="Arial" w:cs="Arial"/>
          <w:sz w:val="22"/>
          <w:szCs w:val="22"/>
        </w:rPr>
        <w:t xml:space="preserve"> και </w:t>
      </w:r>
      <w:r w:rsidRPr="00031920">
        <w:rPr>
          <w:rFonts w:ascii="Arial" w:hAnsi="Arial" w:cs="Arial"/>
          <w:sz w:val="22"/>
          <w:szCs w:val="22"/>
        </w:rPr>
        <w:t>να αναρτήσουν τις θέσεις εργασίας έως και την Τρίτη 6 Φεβρουαρίου.</w:t>
      </w:r>
      <w:r w:rsidR="007D74A1">
        <w:rPr>
          <w:rFonts w:ascii="Arial" w:hAnsi="Arial" w:cs="Arial"/>
          <w:b/>
          <w:sz w:val="22"/>
          <w:szCs w:val="22"/>
        </w:rPr>
        <w:t xml:space="preserve"> </w:t>
      </w:r>
      <w:r w:rsidR="00031920">
        <w:rPr>
          <w:rFonts w:ascii="Arial" w:hAnsi="Arial" w:cs="Arial"/>
          <w:sz w:val="22"/>
          <w:szCs w:val="22"/>
        </w:rPr>
        <w:t>Ήδη έχουν</w:t>
      </w:r>
      <w:r w:rsidRPr="00031920">
        <w:rPr>
          <w:rFonts w:ascii="Arial" w:hAnsi="Arial" w:cs="Arial"/>
          <w:sz w:val="22"/>
          <w:szCs w:val="22"/>
        </w:rPr>
        <w:t xml:space="preserve"> δηλώσει συμμετοχή πάνω από </w:t>
      </w:r>
      <w:r w:rsidR="00AD5AD8" w:rsidRPr="00AD5AD8">
        <w:rPr>
          <w:rFonts w:ascii="Arial" w:hAnsi="Arial" w:cs="Arial"/>
          <w:sz w:val="22"/>
          <w:szCs w:val="22"/>
        </w:rPr>
        <w:t>8</w:t>
      </w:r>
      <w:r w:rsidRPr="00031920">
        <w:rPr>
          <w:rFonts w:ascii="Arial" w:hAnsi="Arial" w:cs="Arial"/>
          <w:sz w:val="22"/>
          <w:szCs w:val="22"/>
        </w:rPr>
        <w:t>0 επιχειρήσεις που προσφέρουν περισσότερες από 1.000 θέσεις εργασίας διαφόρων ειδικοτήτων και επιπέδων εξειδίκευσης.</w:t>
      </w:r>
    </w:p>
    <w:p w14:paraId="7D7F541C" w14:textId="77777777" w:rsidR="00062E30" w:rsidRPr="00031920" w:rsidRDefault="00062E30" w:rsidP="00B16F63">
      <w:pPr>
        <w:jc w:val="both"/>
        <w:rPr>
          <w:rFonts w:ascii="Arial" w:hAnsi="Arial" w:cs="Arial"/>
          <w:sz w:val="22"/>
          <w:szCs w:val="22"/>
        </w:rPr>
      </w:pPr>
    </w:p>
    <w:p w14:paraId="7D0D23F4" w14:textId="79295B6C" w:rsidR="00B16F63" w:rsidRPr="00031920" w:rsidRDefault="00B16F63" w:rsidP="00B16F63">
      <w:pPr>
        <w:jc w:val="both"/>
        <w:rPr>
          <w:rFonts w:ascii="Arial" w:hAnsi="Arial" w:cs="Arial"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 xml:space="preserve">Οι ενδιαφερόμενοι πολίτες που αναζητούν εργασία </w:t>
      </w:r>
      <w:r w:rsidR="00062E30" w:rsidRPr="00031920">
        <w:rPr>
          <w:rFonts w:ascii="Arial" w:hAnsi="Arial" w:cs="Arial"/>
          <w:sz w:val="22"/>
          <w:szCs w:val="22"/>
        </w:rPr>
        <w:t xml:space="preserve">έχουν τη δυνατότητα </w:t>
      </w:r>
      <w:r w:rsidRPr="00031920">
        <w:rPr>
          <w:rFonts w:ascii="Arial" w:hAnsi="Arial" w:cs="Arial"/>
          <w:sz w:val="22"/>
          <w:szCs w:val="22"/>
        </w:rPr>
        <w:t xml:space="preserve">να </w:t>
      </w:r>
      <w:hyperlink r:id="rId16" w:history="1">
        <w:r w:rsidRPr="00031920">
          <w:rPr>
            <w:rStyle w:val="-"/>
            <w:rFonts w:ascii="Arial" w:hAnsi="Arial" w:cs="Arial"/>
            <w:b/>
            <w:color w:val="0070C0"/>
            <w:sz w:val="22"/>
            <w:szCs w:val="22"/>
          </w:rPr>
          <w:t>εγγραφούν</w:t>
        </w:r>
      </w:hyperlink>
      <w:r w:rsidRPr="00031920">
        <w:rPr>
          <w:rFonts w:ascii="Arial" w:hAnsi="Arial" w:cs="Arial"/>
          <w:color w:val="0070C0"/>
          <w:sz w:val="22"/>
          <w:szCs w:val="22"/>
        </w:rPr>
        <w:t xml:space="preserve"> </w:t>
      </w:r>
      <w:r w:rsidRPr="00031920">
        <w:rPr>
          <w:rFonts w:ascii="Arial" w:hAnsi="Arial" w:cs="Arial"/>
          <w:sz w:val="22"/>
          <w:szCs w:val="22"/>
        </w:rPr>
        <w:t xml:space="preserve">ή να </w:t>
      </w:r>
      <w:hyperlink r:id="rId17" w:history="1">
        <w:r w:rsidRPr="00031920">
          <w:rPr>
            <w:rStyle w:val="-"/>
            <w:rFonts w:ascii="Arial" w:hAnsi="Arial" w:cs="Arial"/>
            <w:b/>
            <w:color w:val="0070C0"/>
            <w:sz w:val="22"/>
            <w:szCs w:val="22"/>
          </w:rPr>
          <w:t>συνδεθούν</w:t>
        </w:r>
      </w:hyperlink>
      <w:r w:rsidRPr="00031920">
        <w:rPr>
          <w:rFonts w:ascii="Arial" w:hAnsi="Arial" w:cs="Arial"/>
          <w:sz w:val="22"/>
          <w:szCs w:val="22"/>
        </w:rPr>
        <w:t xml:space="preserve"> δωρεάν στην πλατφόρμα καθημερινά και κατά τη διάρκεια της εκδήλωσης, με στόχο να καταχωρήσουν το βιογραφικό τους σημείωμα, να βρουν ευκαιρίες απασχόλησης, να ενημερωθούν για την αγορά εργασίας </w:t>
      </w:r>
      <w:r w:rsidR="003C67D4" w:rsidRPr="00031920">
        <w:rPr>
          <w:rFonts w:ascii="Arial" w:hAnsi="Arial" w:cs="Arial"/>
          <w:sz w:val="22"/>
          <w:szCs w:val="22"/>
        </w:rPr>
        <w:t>της</w:t>
      </w:r>
      <w:r w:rsidRPr="00031920">
        <w:rPr>
          <w:rFonts w:ascii="Arial" w:hAnsi="Arial" w:cs="Arial"/>
          <w:sz w:val="22"/>
          <w:szCs w:val="22"/>
        </w:rPr>
        <w:t xml:space="preserve"> Ελλάδα</w:t>
      </w:r>
      <w:r w:rsidR="003C67D4" w:rsidRPr="00031920">
        <w:rPr>
          <w:rFonts w:ascii="Arial" w:hAnsi="Arial" w:cs="Arial"/>
          <w:sz w:val="22"/>
          <w:szCs w:val="22"/>
        </w:rPr>
        <w:t>ς</w:t>
      </w:r>
      <w:r w:rsidR="00BA53AC" w:rsidRPr="00031920">
        <w:rPr>
          <w:rFonts w:ascii="Arial" w:hAnsi="Arial" w:cs="Arial"/>
          <w:sz w:val="22"/>
          <w:szCs w:val="22"/>
        </w:rPr>
        <w:t xml:space="preserve"> και να συνομιλήσουν με τους εργοδότες.</w:t>
      </w:r>
    </w:p>
    <w:p w14:paraId="1BDDE0AC" w14:textId="77777777" w:rsidR="00062E30" w:rsidRPr="00031920" w:rsidRDefault="00062E30" w:rsidP="00B16F63">
      <w:pPr>
        <w:jc w:val="both"/>
        <w:rPr>
          <w:rFonts w:ascii="Arial" w:hAnsi="Arial" w:cs="Arial"/>
          <w:sz w:val="22"/>
          <w:szCs w:val="22"/>
        </w:rPr>
      </w:pPr>
    </w:p>
    <w:p w14:paraId="07BB5091" w14:textId="219033D7" w:rsidR="00031920" w:rsidRPr="00031920" w:rsidRDefault="00B16F63" w:rsidP="00B16F63">
      <w:pPr>
        <w:jc w:val="both"/>
        <w:rPr>
          <w:rFonts w:ascii="Arial" w:hAnsi="Arial" w:cs="Arial"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>Κατά τη διάρκεια της εκδήλωσης κάθε ενδιαφερόμενος</w:t>
      </w:r>
      <w:r w:rsidR="003C67D4" w:rsidRPr="00031920">
        <w:rPr>
          <w:rFonts w:ascii="Arial" w:hAnsi="Arial" w:cs="Arial"/>
          <w:sz w:val="22"/>
          <w:szCs w:val="22"/>
        </w:rPr>
        <w:t>/η</w:t>
      </w:r>
      <w:r w:rsidRPr="00031920">
        <w:rPr>
          <w:rFonts w:ascii="Arial" w:hAnsi="Arial" w:cs="Arial"/>
          <w:sz w:val="22"/>
          <w:szCs w:val="22"/>
        </w:rPr>
        <w:t xml:space="preserve"> θα μπορεί να:</w:t>
      </w:r>
    </w:p>
    <w:p w14:paraId="572EB5C8" w14:textId="024821AB" w:rsidR="00B16F63" w:rsidRPr="00031920" w:rsidRDefault="00B16F63" w:rsidP="00031920">
      <w:pPr>
        <w:pStyle w:val="a6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567" w:hanging="283"/>
        <w:rPr>
          <w:rFonts w:cs="Arial"/>
          <w:szCs w:val="22"/>
        </w:rPr>
      </w:pPr>
      <w:r w:rsidRPr="00031920">
        <w:rPr>
          <w:rFonts w:cs="Arial"/>
          <w:szCs w:val="22"/>
        </w:rPr>
        <w:t xml:space="preserve">παρακολουθήσει παρουσίαση για την </w:t>
      </w:r>
      <w:r w:rsidRPr="00031920">
        <w:rPr>
          <w:rFonts w:cs="Arial"/>
          <w:b/>
          <w:szCs w:val="22"/>
        </w:rPr>
        <w:t xml:space="preserve">Αγορά Εργασίας </w:t>
      </w:r>
      <w:r w:rsidR="003C67D4" w:rsidRPr="00031920">
        <w:rPr>
          <w:rFonts w:cs="Arial"/>
          <w:b/>
          <w:szCs w:val="22"/>
        </w:rPr>
        <w:t xml:space="preserve">της </w:t>
      </w:r>
      <w:r w:rsidRPr="00031920">
        <w:rPr>
          <w:rFonts w:cs="Arial"/>
          <w:b/>
          <w:szCs w:val="22"/>
        </w:rPr>
        <w:t>Ελλάδα</w:t>
      </w:r>
      <w:r w:rsidR="003C67D4" w:rsidRPr="00031920">
        <w:rPr>
          <w:rFonts w:cs="Arial"/>
          <w:b/>
          <w:szCs w:val="22"/>
        </w:rPr>
        <w:t>ς</w:t>
      </w:r>
      <w:r w:rsidRPr="00031920">
        <w:rPr>
          <w:rFonts w:cs="Arial"/>
          <w:szCs w:val="22"/>
        </w:rPr>
        <w:t xml:space="preserve"> στην ελληνική και στην αγγλική γλώσσα.</w:t>
      </w:r>
    </w:p>
    <w:p w14:paraId="3600ACD2" w14:textId="56EC9E40" w:rsidR="00B16F63" w:rsidRPr="00031920" w:rsidRDefault="00B16F63" w:rsidP="00031920">
      <w:pPr>
        <w:pStyle w:val="a6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567" w:hanging="283"/>
        <w:rPr>
          <w:rFonts w:cs="Arial"/>
          <w:szCs w:val="22"/>
        </w:rPr>
      </w:pPr>
      <w:r w:rsidRPr="00031920">
        <w:rPr>
          <w:rFonts w:cs="Arial"/>
          <w:szCs w:val="22"/>
        </w:rPr>
        <w:t xml:space="preserve">παρακολουθήσει την παρουσίαση </w:t>
      </w:r>
      <w:r w:rsidRPr="00031920">
        <w:rPr>
          <w:rFonts w:cs="Arial"/>
          <w:b/>
          <w:szCs w:val="22"/>
        </w:rPr>
        <w:t>«</w:t>
      </w:r>
      <w:r w:rsidR="00031920">
        <w:rPr>
          <w:rFonts w:cs="Arial"/>
          <w:b/>
          <w:szCs w:val="22"/>
        </w:rPr>
        <w:t>Π</w:t>
      </w:r>
      <w:r w:rsidRPr="00031920">
        <w:rPr>
          <w:rFonts w:cs="Arial"/>
          <w:b/>
          <w:szCs w:val="22"/>
        </w:rPr>
        <w:t>ώς να δημιουργήσω ένα αποτελεσματικό βιογραφικό»</w:t>
      </w:r>
      <w:r w:rsidRPr="00031920">
        <w:rPr>
          <w:rFonts w:cs="Arial"/>
          <w:szCs w:val="22"/>
        </w:rPr>
        <w:t xml:space="preserve"> στην ελληνική και στην αγγλική γλώσσα.</w:t>
      </w:r>
    </w:p>
    <w:p w14:paraId="52F2D518" w14:textId="4E7FE5D9" w:rsidR="00B16F63" w:rsidRPr="00031920" w:rsidRDefault="00B16F63" w:rsidP="00031920">
      <w:pPr>
        <w:pStyle w:val="a6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567" w:hanging="283"/>
        <w:rPr>
          <w:rFonts w:cs="Arial"/>
          <w:szCs w:val="22"/>
        </w:rPr>
      </w:pPr>
      <w:r w:rsidRPr="00031920">
        <w:rPr>
          <w:rFonts w:cs="Arial"/>
          <w:szCs w:val="22"/>
        </w:rPr>
        <w:t xml:space="preserve">παρακολουθήσει την παρουσίαση του εργαλείου της Δ.ΥΠ.Α. </w:t>
      </w:r>
      <w:proofErr w:type="spellStart"/>
      <w:r w:rsidRPr="00031920">
        <w:rPr>
          <w:rFonts w:cs="Arial"/>
          <w:b/>
          <w:szCs w:val="22"/>
          <w:lang w:val="en-US"/>
        </w:rPr>
        <w:t>myDYPAlive</w:t>
      </w:r>
      <w:proofErr w:type="spellEnd"/>
    </w:p>
    <w:p w14:paraId="48E5EDA2" w14:textId="77777777" w:rsidR="00B16F63" w:rsidRPr="00031920" w:rsidRDefault="00B16F63" w:rsidP="00031920">
      <w:pPr>
        <w:pStyle w:val="a6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567" w:hanging="283"/>
        <w:rPr>
          <w:rFonts w:cs="Arial"/>
          <w:szCs w:val="22"/>
        </w:rPr>
      </w:pPr>
      <w:r w:rsidRPr="00031920">
        <w:rPr>
          <w:rFonts w:cs="Arial"/>
          <w:szCs w:val="22"/>
        </w:rPr>
        <w:t>βλέπει το προφίλ των επιχειρήσεων που αναζητούν προσωπικό και τις προσφερόμενες θέσεις εργασίας.</w:t>
      </w:r>
    </w:p>
    <w:p w14:paraId="37DA399E" w14:textId="77777777" w:rsidR="00B16F63" w:rsidRPr="00031920" w:rsidRDefault="00B16F63" w:rsidP="00031920">
      <w:pPr>
        <w:pStyle w:val="a6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567" w:hanging="283"/>
        <w:rPr>
          <w:rFonts w:cs="Arial"/>
          <w:szCs w:val="22"/>
        </w:rPr>
      </w:pPr>
      <w:r w:rsidRPr="00031920">
        <w:rPr>
          <w:rFonts w:cs="Arial"/>
          <w:szCs w:val="22"/>
        </w:rPr>
        <w:t>πραγματοποιήσει επιτόπου διαδικτυακές συνεντεύξεις με επιχειρήσεις.</w:t>
      </w:r>
    </w:p>
    <w:p w14:paraId="49E12D1A" w14:textId="79684822" w:rsidR="00B16F63" w:rsidRPr="00031920" w:rsidRDefault="00B16F63" w:rsidP="00031920">
      <w:pPr>
        <w:pStyle w:val="a6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567" w:hanging="283"/>
        <w:rPr>
          <w:rFonts w:cs="Arial"/>
          <w:szCs w:val="22"/>
        </w:rPr>
      </w:pPr>
      <w:r w:rsidRPr="00031920">
        <w:rPr>
          <w:rFonts w:cs="Arial"/>
          <w:szCs w:val="22"/>
        </w:rPr>
        <w:t>συνομιλήσει απευθείας με τους εγγεγραμμένους εργοδότες και συμβούλους EURES της Δ</w:t>
      </w:r>
      <w:r w:rsidR="003C67D4" w:rsidRPr="00031920">
        <w:rPr>
          <w:rFonts w:cs="Arial"/>
          <w:szCs w:val="22"/>
        </w:rPr>
        <w:t>.</w:t>
      </w:r>
      <w:r w:rsidRPr="00031920">
        <w:rPr>
          <w:rFonts w:cs="Arial"/>
          <w:szCs w:val="22"/>
        </w:rPr>
        <w:t>ΥΠ</w:t>
      </w:r>
      <w:r w:rsidR="003C67D4" w:rsidRPr="00031920">
        <w:rPr>
          <w:rFonts w:cs="Arial"/>
          <w:szCs w:val="22"/>
        </w:rPr>
        <w:t>.</w:t>
      </w:r>
      <w:r w:rsidRPr="00031920">
        <w:rPr>
          <w:rFonts w:cs="Arial"/>
          <w:szCs w:val="22"/>
        </w:rPr>
        <w:t>Α</w:t>
      </w:r>
      <w:r w:rsidR="003C67D4" w:rsidRPr="00031920">
        <w:rPr>
          <w:rFonts w:cs="Arial"/>
          <w:szCs w:val="22"/>
        </w:rPr>
        <w:t>.</w:t>
      </w:r>
      <w:r w:rsidRPr="00031920">
        <w:rPr>
          <w:rFonts w:cs="Arial"/>
          <w:szCs w:val="22"/>
        </w:rPr>
        <w:t xml:space="preserve"> μέσω του διαδικτυακού εργαλείου </w:t>
      </w:r>
      <w:r w:rsidRPr="00031920">
        <w:rPr>
          <w:rFonts w:cs="Arial"/>
          <w:b/>
          <w:color w:val="0070C0"/>
          <w:szCs w:val="22"/>
          <w:lang w:val="en-US"/>
        </w:rPr>
        <w:t>live</w:t>
      </w:r>
      <w:r w:rsidRPr="00031920">
        <w:rPr>
          <w:rFonts w:cs="Arial"/>
          <w:szCs w:val="22"/>
        </w:rPr>
        <w:t xml:space="preserve"> </w:t>
      </w:r>
      <w:r w:rsidRPr="00031920">
        <w:rPr>
          <w:rFonts w:cs="Arial"/>
          <w:b/>
          <w:color w:val="0070C0"/>
          <w:szCs w:val="22"/>
          <w:lang w:val="en-US"/>
        </w:rPr>
        <w:t>CHAT</w:t>
      </w:r>
    </w:p>
    <w:p w14:paraId="5E8C1BF4" w14:textId="77777777" w:rsidR="00B16F63" w:rsidRPr="00031920" w:rsidRDefault="00B16F63" w:rsidP="00B16F63">
      <w:pPr>
        <w:pStyle w:val="a6"/>
        <w:rPr>
          <w:rFonts w:cs="Arial"/>
          <w:szCs w:val="22"/>
        </w:rPr>
      </w:pPr>
    </w:p>
    <w:p w14:paraId="26B2C7D6" w14:textId="77777777" w:rsidR="00B16F63" w:rsidRPr="00031920" w:rsidRDefault="00B16F63" w:rsidP="00B16F63">
      <w:pPr>
        <w:jc w:val="both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 xml:space="preserve">Περισσότερες πληροφορίες για την μπορείτε να βρείτε στην ιστοσελίδα: </w:t>
      </w:r>
      <w:hyperlink r:id="rId18" w:history="1">
        <w:r w:rsidRPr="00031920">
          <w:rPr>
            <w:rStyle w:val="-"/>
            <w:rFonts w:ascii="Arial" w:hAnsi="Arial" w:cs="Arial"/>
            <w:b/>
            <w:color w:val="4472C4" w:themeColor="accent1"/>
            <w:sz w:val="22"/>
            <w:szCs w:val="22"/>
          </w:rPr>
          <w:t>https://europeanjobdays.eu/en/event/work-greece-fiλoξeniα</w:t>
        </w:r>
      </w:hyperlink>
    </w:p>
    <w:p w14:paraId="6BE5EE62" w14:textId="6F650009" w:rsidR="00AC1331" w:rsidRPr="00031920" w:rsidRDefault="00B16F63" w:rsidP="00060661">
      <w:pPr>
        <w:spacing w:line="360" w:lineRule="auto"/>
        <w:ind w:left="11" w:right="6" w:hanging="11"/>
        <w:jc w:val="both"/>
        <w:rPr>
          <w:rFonts w:ascii="Arial" w:hAnsi="Arial" w:cs="Arial"/>
          <w:b/>
          <w:bCs/>
          <w:sz w:val="22"/>
          <w:szCs w:val="22"/>
        </w:rPr>
      </w:pPr>
      <w:r w:rsidRPr="00031920">
        <w:rPr>
          <w:rFonts w:ascii="Arial" w:hAnsi="Arial" w:cs="Arial"/>
          <w:sz w:val="22"/>
          <w:szCs w:val="22"/>
        </w:rPr>
        <w:t xml:space="preserve">ή </w:t>
      </w:r>
      <w:r w:rsidR="00A67040" w:rsidRPr="00031920">
        <w:rPr>
          <w:rFonts w:ascii="Arial" w:hAnsi="Arial" w:cs="Arial"/>
          <w:sz w:val="22"/>
          <w:szCs w:val="22"/>
        </w:rPr>
        <w:t xml:space="preserve">να αποστείλετε τα ερωτήματά σας </w:t>
      </w:r>
      <w:r w:rsidRPr="00031920">
        <w:rPr>
          <w:rFonts w:ascii="Arial" w:hAnsi="Arial" w:cs="Arial"/>
          <w:sz w:val="22"/>
          <w:szCs w:val="22"/>
        </w:rPr>
        <w:t xml:space="preserve">στο </w:t>
      </w:r>
      <w:r w:rsidRPr="00031920">
        <w:rPr>
          <w:rFonts w:ascii="Arial" w:hAnsi="Arial" w:cs="Arial"/>
          <w:sz w:val="22"/>
          <w:szCs w:val="22"/>
          <w:lang w:val="en-US"/>
        </w:rPr>
        <w:t>email</w:t>
      </w:r>
      <w:r w:rsidRPr="00031920">
        <w:rPr>
          <w:rFonts w:ascii="Arial" w:hAnsi="Arial" w:cs="Arial"/>
          <w:sz w:val="22"/>
          <w:szCs w:val="22"/>
        </w:rPr>
        <w:t xml:space="preserve">: </w:t>
      </w:r>
      <w:hyperlink r:id="rId19" w:history="1"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  <w:lang w:val="en-US"/>
          </w:rPr>
          <w:t>euresgreecejobs</w:t>
        </w:r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</w:rPr>
          <w:t>@</w:t>
        </w:r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  <w:lang w:val="en-US"/>
          </w:rPr>
          <w:t>dypa</w:t>
        </w:r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</w:rPr>
          <w:t>.</w:t>
        </w:r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  <w:lang w:val="en-US"/>
          </w:rPr>
          <w:t>gov</w:t>
        </w:r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</w:rPr>
          <w:t>.</w:t>
        </w:r>
        <w:r w:rsidRPr="00031920">
          <w:rPr>
            <w:rStyle w:val="-"/>
            <w:rFonts w:ascii="Arial" w:hAnsi="Arial" w:cs="Arial"/>
            <w:b/>
            <w:bCs/>
            <w:color w:val="4472C4" w:themeColor="accent1"/>
            <w:sz w:val="22"/>
            <w:szCs w:val="22"/>
            <w:lang w:val="en-US"/>
          </w:rPr>
          <w:t>gr</w:t>
        </w:r>
      </w:hyperlink>
    </w:p>
    <w:sectPr w:rsidR="00AC1331" w:rsidRPr="00031920" w:rsidSect="00417B1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 w:code="9"/>
      <w:pgMar w:top="1077" w:right="1418" w:bottom="23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B5FB" w14:textId="77777777" w:rsidR="000F4121" w:rsidRDefault="000F4121">
      <w:r>
        <w:separator/>
      </w:r>
    </w:p>
  </w:endnote>
  <w:endnote w:type="continuationSeparator" w:id="0">
    <w:p w14:paraId="572645C3" w14:textId="77777777" w:rsidR="000F4121" w:rsidRDefault="000F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4D5D" w14:textId="5243E561" w:rsidR="003769A9" w:rsidRDefault="003769A9">
    <w:pPr>
      <w:pStyle w:val="a4"/>
    </w:pPr>
  </w:p>
  <w:p w14:paraId="0023160A" w14:textId="5B60A15C" w:rsidR="00391BDD" w:rsidRPr="005371FC" w:rsidRDefault="00AC13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inline distT="0" distB="0" distL="0" distR="0" wp14:anchorId="251B2894" wp14:editId="50770109">
          <wp:extent cx="2880000" cy="46351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880000" cy="46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C0FC" w14:textId="77777777" w:rsidR="000F4121" w:rsidRDefault="000F4121">
      <w:r>
        <w:separator/>
      </w:r>
    </w:p>
  </w:footnote>
  <w:footnote w:type="continuationSeparator" w:id="0">
    <w:p w14:paraId="08081261" w14:textId="77777777" w:rsidR="000F4121" w:rsidRDefault="000F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0F4121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4CAF9FB" w:rsidR="007E63E8" w:rsidRDefault="000F4121">
    <w:pPr>
      <w:pStyle w:val="a5"/>
    </w:pPr>
    <w:r>
      <w:rPr>
        <w:noProof/>
      </w:rPr>
      <w:pict w14:anchorId="57B1B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2" o:spid="_x0000_s2094" type="#_x0000_t75" style="position:absolute;margin-left:0;margin-top:0;width:595.2pt;height:883.05pt;z-index:-251653120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0F4121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C7B1A"/>
    <w:multiLevelType w:val="hybridMultilevel"/>
    <w:tmpl w:val="AADC3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5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25055"/>
    <w:rsid w:val="00031920"/>
    <w:rsid w:val="000357C6"/>
    <w:rsid w:val="00042DD9"/>
    <w:rsid w:val="00052EEA"/>
    <w:rsid w:val="0005418E"/>
    <w:rsid w:val="00054856"/>
    <w:rsid w:val="00060661"/>
    <w:rsid w:val="00062E30"/>
    <w:rsid w:val="000631F1"/>
    <w:rsid w:val="00071BB5"/>
    <w:rsid w:val="000766C8"/>
    <w:rsid w:val="000813EB"/>
    <w:rsid w:val="000877A2"/>
    <w:rsid w:val="00087ACB"/>
    <w:rsid w:val="000A3207"/>
    <w:rsid w:val="000B0995"/>
    <w:rsid w:val="000C65A5"/>
    <w:rsid w:val="000E1D39"/>
    <w:rsid w:val="000F4121"/>
    <w:rsid w:val="001271C9"/>
    <w:rsid w:val="0015424E"/>
    <w:rsid w:val="00154886"/>
    <w:rsid w:val="00161E7D"/>
    <w:rsid w:val="001653E2"/>
    <w:rsid w:val="0016571E"/>
    <w:rsid w:val="0017012F"/>
    <w:rsid w:val="00177088"/>
    <w:rsid w:val="001863DB"/>
    <w:rsid w:val="001864AF"/>
    <w:rsid w:val="00197DCA"/>
    <w:rsid w:val="001A0BAE"/>
    <w:rsid w:val="001A379A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6007D"/>
    <w:rsid w:val="00274BD5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72B"/>
    <w:rsid w:val="002E579C"/>
    <w:rsid w:val="002F2016"/>
    <w:rsid w:val="00301125"/>
    <w:rsid w:val="00314E9A"/>
    <w:rsid w:val="003160E0"/>
    <w:rsid w:val="00317D0F"/>
    <w:rsid w:val="00321312"/>
    <w:rsid w:val="0032394B"/>
    <w:rsid w:val="00341A16"/>
    <w:rsid w:val="00343828"/>
    <w:rsid w:val="00344BDB"/>
    <w:rsid w:val="003505CB"/>
    <w:rsid w:val="00361DCA"/>
    <w:rsid w:val="00363651"/>
    <w:rsid w:val="00375DE8"/>
    <w:rsid w:val="003769A9"/>
    <w:rsid w:val="00386E1C"/>
    <w:rsid w:val="003910FF"/>
    <w:rsid w:val="00391BDD"/>
    <w:rsid w:val="00394501"/>
    <w:rsid w:val="003A7C70"/>
    <w:rsid w:val="003B12C0"/>
    <w:rsid w:val="003B42D6"/>
    <w:rsid w:val="003C2CD7"/>
    <w:rsid w:val="003C422D"/>
    <w:rsid w:val="003C67D4"/>
    <w:rsid w:val="003C7F4A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8686C"/>
    <w:rsid w:val="004964D2"/>
    <w:rsid w:val="004977E0"/>
    <w:rsid w:val="004A4A53"/>
    <w:rsid w:val="004A6558"/>
    <w:rsid w:val="004A666F"/>
    <w:rsid w:val="004B441E"/>
    <w:rsid w:val="004B5FC9"/>
    <w:rsid w:val="004C2A82"/>
    <w:rsid w:val="004C5400"/>
    <w:rsid w:val="004D27B2"/>
    <w:rsid w:val="004D51DD"/>
    <w:rsid w:val="004D758A"/>
    <w:rsid w:val="004E5E3F"/>
    <w:rsid w:val="004F131E"/>
    <w:rsid w:val="004F5959"/>
    <w:rsid w:val="00503253"/>
    <w:rsid w:val="00507641"/>
    <w:rsid w:val="005111F5"/>
    <w:rsid w:val="005371FC"/>
    <w:rsid w:val="005444E0"/>
    <w:rsid w:val="00561D73"/>
    <w:rsid w:val="005744DF"/>
    <w:rsid w:val="00575073"/>
    <w:rsid w:val="00576294"/>
    <w:rsid w:val="005A79F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6CD3"/>
    <w:rsid w:val="0060136F"/>
    <w:rsid w:val="00613069"/>
    <w:rsid w:val="00625D1F"/>
    <w:rsid w:val="00635AFF"/>
    <w:rsid w:val="0065510C"/>
    <w:rsid w:val="00670556"/>
    <w:rsid w:val="006744EF"/>
    <w:rsid w:val="00695CC0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3991"/>
    <w:rsid w:val="00715E80"/>
    <w:rsid w:val="00717B16"/>
    <w:rsid w:val="00734EE9"/>
    <w:rsid w:val="00774695"/>
    <w:rsid w:val="007875C7"/>
    <w:rsid w:val="007A0DF8"/>
    <w:rsid w:val="007A3852"/>
    <w:rsid w:val="007A4FFB"/>
    <w:rsid w:val="007B1454"/>
    <w:rsid w:val="007C5CAC"/>
    <w:rsid w:val="007D74A1"/>
    <w:rsid w:val="007E4173"/>
    <w:rsid w:val="007E5992"/>
    <w:rsid w:val="007E63E8"/>
    <w:rsid w:val="007E74BD"/>
    <w:rsid w:val="007F2E19"/>
    <w:rsid w:val="00814A21"/>
    <w:rsid w:val="00821BA9"/>
    <w:rsid w:val="00826BC1"/>
    <w:rsid w:val="00837EFF"/>
    <w:rsid w:val="00860DF7"/>
    <w:rsid w:val="00861452"/>
    <w:rsid w:val="00864C4A"/>
    <w:rsid w:val="00865D4F"/>
    <w:rsid w:val="00871B0B"/>
    <w:rsid w:val="00894CEE"/>
    <w:rsid w:val="008A5143"/>
    <w:rsid w:val="008A7C37"/>
    <w:rsid w:val="008B2E6E"/>
    <w:rsid w:val="008D05C5"/>
    <w:rsid w:val="008D0EF8"/>
    <w:rsid w:val="008F24F7"/>
    <w:rsid w:val="0093009C"/>
    <w:rsid w:val="00941FE5"/>
    <w:rsid w:val="0094714C"/>
    <w:rsid w:val="00954513"/>
    <w:rsid w:val="00964CDC"/>
    <w:rsid w:val="009704E9"/>
    <w:rsid w:val="00970F73"/>
    <w:rsid w:val="00985C8D"/>
    <w:rsid w:val="0099623B"/>
    <w:rsid w:val="0099623F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A05AB6"/>
    <w:rsid w:val="00A10B57"/>
    <w:rsid w:val="00A206CB"/>
    <w:rsid w:val="00A41C6C"/>
    <w:rsid w:val="00A4564F"/>
    <w:rsid w:val="00A63533"/>
    <w:rsid w:val="00A67040"/>
    <w:rsid w:val="00A87251"/>
    <w:rsid w:val="00A910B3"/>
    <w:rsid w:val="00AA4739"/>
    <w:rsid w:val="00AB3CC9"/>
    <w:rsid w:val="00AB7464"/>
    <w:rsid w:val="00AC1331"/>
    <w:rsid w:val="00AC7D76"/>
    <w:rsid w:val="00AD53D9"/>
    <w:rsid w:val="00AD5AD8"/>
    <w:rsid w:val="00AE2B31"/>
    <w:rsid w:val="00AF615B"/>
    <w:rsid w:val="00B045B3"/>
    <w:rsid w:val="00B16F63"/>
    <w:rsid w:val="00B20203"/>
    <w:rsid w:val="00B36875"/>
    <w:rsid w:val="00B37A64"/>
    <w:rsid w:val="00B52CDE"/>
    <w:rsid w:val="00B61BE9"/>
    <w:rsid w:val="00B6339D"/>
    <w:rsid w:val="00B65FBA"/>
    <w:rsid w:val="00B84DA3"/>
    <w:rsid w:val="00B958C6"/>
    <w:rsid w:val="00BA53AC"/>
    <w:rsid w:val="00BA6688"/>
    <w:rsid w:val="00BB3CB8"/>
    <w:rsid w:val="00BC4880"/>
    <w:rsid w:val="00BD35B0"/>
    <w:rsid w:val="00BF1C8B"/>
    <w:rsid w:val="00C031BB"/>
    <w:rsid w:val="00C121C7"/>
    <w:rsid w:val="00C15C51"/>
    <w:rsid w:val="00C22314"/>
    <w:rsid w:val="00C22A45"/>
    <w:rsid w:val="00C26B94"/>
    <w:rsid w:val="00C309CF"/>
    <w:rsid w:val="00C74424"/>
    <w:rsid w:val="00CA07FA"/>
    <w:rsid w:val="00CA7964"/>
    <w:rsid w:val="00CB620F"/>
    <w:rsid w:val="00CC6168"/>
    <w:rsid w:val="00CD2AA9"/>
    <w:rsid w:val="00CD3287"/>
    <w:rsid w:val="00CD3940"/>
    <w:rsid w:val="00CD539A"/>
    <w:rsid w:val="00CF1A8E"/>
    <w:rsid w:val="00CF1C24"/>
    <w:rsid w:val="00CF1F7F"/>
    <w:rsid w:val="00CF2420"/>
    <w:rsid w:val="00CF25E6"/>
    <w:rsid w:val="00D02354"/>
    <w:rsid w:val="00D03BFA"/>
    <w:rsid w:val="00D0514A"/>
    <w:rsid w:val="00D152D2"/>
    <w:rsid w:val="00D317EF"/>
    <w:rsid w:val="00D37A8B"/>
    <w:rsid w:val="00D46C48"/>
    <w:rsid w:val="00D52C58"/>
    <w:rsid w:val="00D55A3B"/>
    <w:rsid w:val="00D70DCA"/>
    <w:rsid w:val="00D82A22"/>
    <w:rsid w:val="00D86698"/>
    <w:rsid w:val="00DA09DF"/>
    <w:rsid w:val="00DB02F4"/>
    <w:rsid w:val="00DD36A9"/>
    <w:rsid w:val="00E00D42"/>
    <w:rsid w:val="00E06A81"/>
    <w:rsid w:val="00E07178"/>
    <w:rsid w:val="00E17C05"/>
    <w:rsid w:val="00E27FDE"/>
    <w:rsid w:val="00E35485"/>
    <w:rsid w:val="00E3636B"/>
    <w:rsid w:val="00E36B4D"/>
    <w:rsid w:val="00E50643"/>
    <w:rsid w:val="00E50FAB"/>
    <w:rsid w:val="00E54C09"/>
    <w:rsid w:val="00E658A8"/>
    <w:rsid w:val="00E71154"/>
    <w:rsid w:val="00E71F64"/>
    <w:rsid w:val="00E83C8B"/>
    <w:rsid w:val="00E85D04"/>
    <w:rsid w:val="00E8686F"/>
    <w:rsid w:val="00E86B25"/>
    <w:rsid w:val="00EA2C8A"/>
    <w:rsid w:val="00EA655C"/>
    <w:rsid w:val="00EA7908"/>
    <w:rsid w:val="00EB1D07"/>
    <w:rsid w:val="00EC4A58"/>
    <w:rsid w:val="00EC7180"/>
    <w:rsid w:val="00ED781C"/>
    <w:rsid w:val="00EE0935"/>
    <w:rsid w:val="00EF12A7"/>
    <w:rsid w:val="00F10531"/>
    <w:rsid w:val="00F41C4F"/>
    <w:rsid w:val="00F465C2"/>
    <w:rsid w:val="00F53634"/>
    <w:rsid w:val="00F56368"/>
    <w:rsid w:val="00F57538"/>
    <w:rsid w:val="00F6704D"/>
    <w:rsid w:val="00F67454"/>
    <w:rsid w:val="00F73743"/>
    <w:rsid w:val="00F75C42"/>
    <w:rsid w:val="00F76E6F"/>
    <w:rsid w:val="00F87FAE"/>
    <w:rsid w:val="00F90D4C"/>
    <w:rsid w:val="00F93DC8"/>
    <w:rsid w:val="00F977A3"/>
    <w:rsid w:val="00FB2446"/>
    <w:rsid w:val="00FB3DB0"/>
    <w:rsid w:val="00FD0B85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uiPriority w:val="1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4"/>
    <w:uiPriority w:val="99"/>
    <w:rsid w:val="00376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anjobdays.eu/en" TargetMode="External"/><Relationship Id="rId18" Type="http://schemas.openxmlformats.org/officeDocument/2006/relationships/hyperlink" Target="https://europeanjobdays.eu/en/event/work-greece-fi&#955;o&#958;eni&#945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dypa.gov.gr/eures" TargetMode="External"/><Relationship Id="rId17" Type="http://schemas.openxmlformats.org/officeDocument/2006/relationships/hyperlink" Target="https://europeanjobdays.eu/en/user/logi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opeanjobdays.eu/en/who-are-yo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uropeanjobdays.eu/en/user/login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euresgreecejobs@dypa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opeanjobdays.eu/en/who-are-you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94F2-988A-4A8A-A6FE-E16BC4D0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2021-09-20T12:20:00Z</cp:lastPrinted>
  <dcterms:created xsi:type="dcterms:W3CDTF">2024-01-29T07:50:00Z</dcterms:created>
  <dcterms:modified xsi:type="dcterms:W3CDTF">2024-01-29T07:50:00Z</dcterms:modified>
</cp:coreProperties>
</file>