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44F" w:rsidRPr="006A644F" w:rsidRDefault="006A644F">
      <w:pPr>
        <w:rPr>
          <w:lang w:val="en-US"/>
        </w:rPr>
      </w:pPr>
    </w:p>
    <w:p w:rsidR="006A644F" w:rsidRDefault="006A644F">
      <w:r>
        <w:rPr>
          <w:noProof/>
        </w:rPr>
        <w:drawing>
          <wp:inline distT="0" distB="0" distL="0" distR="0">
            <wp:extent cx="9525" cy="9525"/>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drawing>
          <wp:inline distT="0" distB="0" distL="0" distR="0">
            <wp:extent cx="2159160" cy="659845"/>
            <wp:effectExtent l="19050" t="0" r="0" b="0"/>
            <wp:docPr id="9" name="Εικόνα 9" descr="C:\Users\myrto\Desktop\ΛΟΓΟΤΥΠΑ ΔΝΣΗ\logo ΑΓΡΟΔΙΑΤΡΟΦΙΚ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yrto\Desktop\ΛΟΓΟΤΥΠΑ ΔΝΣΗ\logo ΑΓΡΟΔΙΑΤΡΟΦΙΚΗ.jpg"/>
                    <pic:cNvPicPr>
                      <a:picLocks noChangeAspect="1" noChangeArrowheads="1"/>
                    </pic:cNvPicPr>
                  </pic:nvPicPr>
                  <pic:blipFill>
                    <a:blip r:embed="rId6" cstate="print"/>
                    <a:srcRect/>
                    <a:stretch>
                      <a:fillRect/>
                    </a:stretch>
                  </pic:blipFill>
                  <pic:spPr bwMode="auto">
                    <a:xfrm>
                      <a:off x="0" y="0"/>
                      <a:ext cx="2162000" cy="660713"/>
                    </a:xfrm>
                    <a:prstGeom prst="rect">
                      <a:avLst/>
                    </a:prstGeom>
                    <a:noFill/>
                    <a:ln w="9525">
                      <a:noFill/>
                      <a:miter lim="800000"/>
                      <a:headEnd/>
                      <a:tailEnd/>
                    </a:ln>
                  </pic:spPr>
                </pic:pic>
              </a:graphicData>
            </a:graphic>
          </wp:inline>
        </w:drawing>
      </w:r>
      <w:r w:rsidRPr="00901080">
        <w:rPr>
          <w:noProof/>
        </w:rPr>
        <w:t xml:space="preserve">                                           </w:t>
      </w:r>
    </w:p>
    <w:p w:rsidR="006A644F" w:rsidRPr="00DA23BD" w:rsidRDefault="006A644F">
      <w:r w:rsidRPr="00901080">
        <w:t xml:space="preserve">                                              </w:t>
      </w:r>
      <w:r w:rsidR="00DA23BD">
        <w:rPr>
          <w:lang w:val="en-US"/>
        </w:rPr>
        <w:tab/>
      </w:r>
      <w:r w:rsidR="00DA23BD">
        <w:rPr>
          <w:lang w:val="en-US"/>
        </w:rPr>
        <w:tab/>
      </w:r>
      <w:r w:rsidR="00DA23BD">
        <w:rPr>
          <w:lang w:val="en-US"/>
        </w:rPr>
        <w:tab/>
      </w:r>
      <w:r w:rsidR="00DA23BD">
        <w:rPr>
          <w:lang w:val="en-US"/>
        </w:rPr>
        <w:tab/>
      </w:r>
      <w:r w:rsidR="00DA23BD">
        <w:rPr>
          <w:lang w:val="en-US"/>
        </w:rPr>
        <w:tab/>
        <w:t xml:space="preserve">       </w:t>
      </w:r>
      <w:r w:rsidR="00DA23BD">
        <w:t xml:space="preserve">Α.Π.  </w:t>
      </w:r>
      <w:r w:rsidR="000F3603">
        <w:t>253</w:t>
      </w:r>
    </w:p>
    <w:p w:rsidR="006A644F" w:rsidRDefault="00FE0184" w:rsidP="00FE0184">
      <w:pPr>
        <w:jc w:val="center"/>
        <w:rPr>
          <w:sz w:val="24"/>
          <w:szCs w:val="24"/>
        </w:rPr>
      </w:pPr>
      <w:r>
        <w:rPr>
          <w:sz w:val="24"/>
          <w:szCs w:val="24"/>
        </w:rPr>
        <w:t xml:space="preserve">                                                                                                      </w:t>
      </w:r>
      <w:r w:rsidR="00AD57AD">
        <w:rPr>
          <w:sz w:val="24"/>
          <w:szCs w:val="24"/>
        </w:rPr>
        <w:t xml:space="preserve">Κέρκυρα,   </w:t>
      </w:r>
      <w:r w:rsidR="00F51DA5">
        <w:rPr>
          <w:sz w:val="24"/>
          <w:szCs w:val="24"/>
        </w:rPr>
        <w:t>29</w:t>
      </w:r>
      <w:r w:rsidR="00DA23BD" w:rsidRPr="00F51DA5">
        <w:rPr>
          <w:sz w:val="24"/>
          <w:szCs w:val="24"/>
        </w:rPr>
        <w:t>/</w:t>
      </w:r>
      <w:r w:rsidR="00AD57AD">
        <w:rPr>
          <w:sz w:val="24"/>
          <w:szCs w:val="24"/>
        </w:rPr>
        <w:t>10/2026</w:t>
      </w:r>
      <w:r w:rsidR="006A644F" w:rsidRPr="00901080">
        <w:rPr>
          <w:sz w:val="24"/>
          <w:szCs w:val="24"/>
        </w:rPr>
        <w:t xml:space="preserve">      </w:t>
      </w:r>
    </w:p>
    <w:p w:rsidR="006A644F" w:rsidRPr="006A644F" w:rsidRDefault="006A644F" w:rsidP="006A644F">
      <w:pPr>
        <w:jc w:val="right"/>
        <w:rPr>
          <w:sz w:val="24"/>
          <w:szCs w:val="24"/>
        </w:rPr>
      </w:pPr>
    </w:p>
    <w:p w:rsidR="00BC5AC0" w:rsidRPr="00BC5AC0" w:rsidRDefault="006A644F" w:rsidP="00BC5AC0">
      <w:pPr>
        <w:jc w:val="center"/>
        <w:rPr>
          <w:b/>
          <w:sz w:val="24"/>
          <w:szCs w:val="24"/>
          <w:u w:val="single"/>
        </w:rPr>
      </w:pPr>
      <w:r w:rsidRPr="00BC5AC0">
        <w:rPr>
          <w:b/>
          <w:sz w:val="24"/>
          <w:szCs w:val="24"/>
          <w:u w:val="single"/>
        </w:rPr>
        <w:t xml:space="preserve">Θέμα : Πρόσκληση  συμμετοχής εκθετών στο </w:t>
      </w:r>
    </w:p>
    <w:p w:rsidR="006A644F" w:rsidRPr="00BC5AC0" w:rsidRDefault="006A644F" w:rsidP="00BC5AC0">
      <w:pPr>
        <w:jc w:val="center"/>
        <w:rPr>
          <w:b/>
          <w:sz w:val="24"/>
          <w:szCs w:val="24"/>
          <w:u w:val="single"/>
        </w:rPr>
      </w:pPr>
      <w:r w:rsidRPr="00BC5AC0">
        <w:rPr>
          <w:b/>
          <w:sz w:val="24"/>
          <w:szCs w:val="24"/>
          <w:u w:val="single"/>
        </w:rPr>
        <w:t>1</w:t>
      </w:r>
      <w:r w:rsidR="00AD57AD">
        <w:rPr>
          <w:b/>
          <w:sz w:val="24"/>
          <w:szCs w:val="24"/>
          <w:u w:val="single"/>
        </w:rPr>
        <w:t>7</w:t>
      </w:r>
      <w:r w:rsidRPr="00BC5AC0">
        <w:rPr>
          <w:b/>
          <w:sz w:val="24"/>
          <w:szCs w:val="24"/>
          <w:u w:val="single"/>
          <w:vertAlign w:val="superscript"/>
        </w:rPr>
        <w:t>ο</w:t>
      </w:r>
      <w:r w:rsidRPr="00BC5AC0">
        <w:rPr>
          <w:b/>
          <w:sz w:val="24"/>
          <w:szCs w:val="24"/>
          <w:u w:val="single"/>
        </w:rPr>
        <w:t xml:space="preserve"> ΦΕΣΤΙΒΑΛ ΕΛΛΗΝΙΚΟΥ ΜΕΛΙΟΥ</w:t>
      </w:r>
    </w:p>
    <w:p w:rsidR="00BC5AC0" w:rsidRPr="00BC5AC0" w:rsidRDefault="00BC5AC0" w:rsidP="00BC5AC0">
      <w:pPr>
        <w:jc w:val="center"/>
        <w:rPr>
          <w:b/>
          <w:sz w:val="24"/>
          <w:szCs w:val="24"/>
          <w:u w:val="single"/>
        </w:rPr>
      </w:pPr>
    </w:p>
    <w:p w:rsidR="006A644F" w:rsidRPr="00BC5AC0" w:rsidRDefault="006A644F">
      <w:pPr>
        <w:rPr>
          <w:sz w:val="24"/>
          <w:szCs w:val="24"/>
        </w:rPr>
      </w:pPr>
      <w:r w:rsidRPr="00BC5AC0">
        <w:rPr>
          <w:noProof/>
          <w:sz w:val="24"/>
          <w:szCs w:val="24"/>
        </w:rPr>
        <w:drawing>
          <wp:inline distT="0" distB="0" distL="0" distR="0">
            <wp:extent cx="9525" cy="9525"/>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C5AC0">
        <w:rPr>
          <w:sz w:val="24"/>
          <w:szCs w:val="24"/>
        </w:rPr>
        <w:t xml:space="preserve"> </w:t>
      </w:r>
      <w:r w:rsidR="00BC5AC0" w:rsidRPr="00BC5AC0">
        <w:rPr>
          <w:sz w:val="24"/>
          <w:szCs w:val="24"/>
        </w:rPr>
        <w:t>Κύριοι,</w:t>
      </w:r>
    </w:p>
    <w:p w:rsidR="006A644F" w:rsidRPr="00BC5AC0" w:rsidRDefault="006A644F" w:rsidP="006A644F">
      <w:pPr>
        <w:jc w:val="both"/>
        <w:rPr>
          <w:sz w:val="24"/>
          <w:szCs w:val="24"/>
        </w:rPr>
      </w:pPr>
      <w:r w:rsidRPr="00BC5AC0">
        <w:rPr>
          <w:sz w:val="24"/>
          <w:szCs w:val="24"/>
        </w:rPr>
        <w:t xml:space="preserve">Με την παρούσα επιστολή θα θέλαμε να σας ενημερώσουμε σχετικά με την πρόθεση της Αγροδιατροφικής Σύμπραξης ΠΙΝ να λάβει μέρος  στο </w:t>
      </w:r>
      <w:r w:rsidR="00AD57AD">
        <w:rPr>
          <w:b/>
          <w:sz w:val="24"/>
          <w:szCs w:val="24"/>
        </w:rPr>
        <w:t>17</w:t>
      </w:r>
      <w:r w:rsidRPr="00BC5AC0">
        <w:rPr>
          <w:b/>
          <w:sz w:val="24"/>
          <w:szCs w:val="24"/>
        </w:rPr>
        <w:t>ο Φεστιβάλ Ελληνικού Μελιού &amp; Προϊόντων Μέλισσας</w:t>
      </w:r>
      <w:r w:rsidRPr="00BC5AC0">
        <w:rPr>
          <w:sz w:val="24"/>
          <w:szCs w:val="24"/>
        </w:rPr>
        <w:t xml:space="preserve">, που διοργανώνεται στις </w:t>
      </w:r>
      <w:r w:rsidR="00AD57AD" w:rsidRPr="00AD57AD">
        <w:rPr>
          <w:b/>
          <w:sz w:val="24"/>
          <w:szCs w:val="24"/>
        </w:rPr>
        <w:t>4,5</w:t>
      </w:r>
      <w:r w:rsidR="00901080" w:rsidRPr="00901080">
        <w:rPr>
          <w:b/>
          <w:sz w:val="24"/>
          <w:szCs w:val="24"/>
        </w:rPr>
        <w:t xml:space="preserve"> και </w:t>
      </w:r>
      <w:r w:rsidR="00AD57AD">
        <w:rPr>
          <w:b/>
          <w:sz w:val="24"/>
          <w:szCs w:val="24"/>
        </w:rPr>
        <w:t>6</w:t>
      </w:r>
      <w:r w:rsidR="00901080">
        <w:rPr>
          <w:sz w:val="24"/>
          <w:szCs w:val="24"/>
        </w:rPr>
        <w:t xml:space="preserve"> </w:t>
      </w:r>
      <w:r w:rsidRPr="00BC5AC0">
        <w:rPr>
          <w:b/>
          <w:sz w:val="24"/>
          <w:szCs w:val="24"/>
        </w:rPr>
        <w:t>Δεκεμβρίου 202</w:t>
      </w:r>
      <w:r w:rsidR="00AD57AD">
        <w:rPr>
          <w:b/>
          <w:sz w:val="24"/>
          <w:szCs w:val="24"/>
        </w:rPr>
        <w:t>6</w:t>
      </w:r>
      <w:r w:rsidRPr="00BC5AC0">
        <w:rPr>
          <w:sz w:val="24"/>
          <w:szCs w:val="24"/>
        </w:rPr>
        <w:t xml:space="preserve">, στο </w:t>
      </w:r>
      <w:r w:rsidR="00901080">
        <w:rPr>
          <w:sz w:val="24"/>
          <w:szCs w:val="24"/>
        </w:rPr>
        <w:t>Εκθεσιακό Κέντρο Περιστερίου</w:t>
      </w:r>
      <w:r w:rsidR="00BC5AC0">
        <w:rPr>
          <w:sz w:val="24"/>
          <w:szCs w:val="24"/>
        </w:rPr>
        <w:t>, Αθήνα</w:t>
      </w:r>
      <w:r w:rsidRPr="00BC5AC0">
        <w:rPr>
          <w:sz w:val="24"/>
          <w:szCs w:val="24"/>
        </w:rPr>
        <w:t xml:space="preserve"> και τελεί υπό την Αιγίδα του Υπουργείου Αγροτικής Ανάπτυξης και Τροφίμων. </w:t>
      </w:r>
    </w:p>
    <w:p w:rsidR="006A644F" w:rsidRDefault="00AD57AD" w:rsidP="006A644F">
      <w:pPr>
        <w:jc w:val="both"/>
        <w:rPr>
          <w:sz w:val="24"/>
          <w:szCs w:val="24"/>
        </w:rPr>
      </w:pPr>
      <w:r>
        <w:rPr>
          <w:sz w:val="24"/>
          <w:szCs w:val="24"/>
        </w:rPr>
        <w:t>Στο πλαίσιο του 17</w:t>
      </w:r>
      <w:r w:rsidR="006A644F" w:rsidRPr="00BC5AC0">
        <w:rPr>
          <w:sz w:val="24"/>
          <w:szCs w:val="24"/>
        </w:rPr>
        <w:t xml:space="preserve">ου Φεστιβάλ πραγματοποιείται </w:t>
      </w:r>
      <w:r w:rsidR="006A644F" w:rsidRPr="00BC5AC0">
        <w:rPr>
          <w:b/>
          <w:sz w:val="24"/>
          <w:szCs w:val="24"/>
        </w:rPr>
        <w:t>«Έκθεση Μελισσοκομικών Προϊόντων και Εξοπλισμού»</w:t>
      </w:r>
      <w:r w:rsidR="006A644F" w:rsidRPr="00BC5AC0">
        <w:rPr>
          <w:sz w:val="24"/>
          <w:szCs w:val="24"/>
        </w:rPr>
        <w:t>, στην οποία και σας καλούμε να συμμετάσχετε προκειμένου να δώσετε την ευκαιρία στο εμπορικό και καταναλωτικό κοινό, να γνωρίσει, να δοκιμάσει, να εμπιστευτεί και να προμηθευτεί τα προϊόντα της Περιφέρειάς μας.</w:t>
      </w:r>
    </w:p>
    <w:p w:rsidR="00901080" w:rsidRPr="00BC5AC0" w:rsidRDefault="00AD57AD" w:rsidP="006A644F">
      <w:pPr>
        <w:jc w:val="both"/>
        <w:rPr>
          <w:sz w:val="24"/>
          <w:szCs w:val="24"/>
        </w:rPr>
      </w:pPr>
      <w:r>
        <w:rPr>
          <w:sz w:val="24"/>
          <w:szCs w:val="24"/>
        </w:rPr>
        <w:t>Στόχος και του 17</w:t>
      </w:r>
      <w:r w:rsidR="00901080" w:rsidRPr="00901080">
        <w:rPr>
          <w:sz w:val="24"/>
          <w:szCs w:val="24"/>
        </w:rPr>
        <w:t>ου Φεστιβάλ είναι η προβολή και προώθηση του επώνυμου ελληνικού μελιού, κυρίως των μικρών παραγωγών, και των προϊόντων κυψέλης στο καταναλωτικό κοινό και στους χώρους μαζικής εστίασης. Επιπλέον, αποτελεί τον τόπο για την σύναψη εμπορικών και επιχειρηματικών συμφωνιών μεταξύ των παραγωγών και επιχειρήσεων παραγωγής και διακίνησης μελισσοκομικών προϊόντων και εξοπλισμού.</w:t>
      </w:r>
    </w:p>
    <w:p w:rsidR="00BC5AC0" w:rsidRDefault="00BC5AC0" w:rsidP="006A644F">
      <w:pPr>
        <w:jc w:val="both"/>
        <w:rPr>
          <w:sz w:val="24"/>
          <w:szCs w:val="24"/>
        </w:rPr>
      </w:pPr>
      <w:r>
        <w:rPr>
          <w:sz w:val="24"/>
          <w:szCs w:val="24"/>
        </w:rPr>
        <w:t>Οι συμμετέχοντες μπορεί να είναι :</w:t>
      </w:r>
    </w:p>
    <w:p w:rsidR="00BC5AC0" w:rsidRDefault="00BC5AC0" w:rsidP="006A644F">
      <w:pPr>
        <w:jc w:val="both"/>
        <w:rPr>
          <w:sz w:val="24"/>
          <w:szCs w:val="24"/>
        </w:rPr>
      </w:pPr>
      <w:r w:rsidRPr="00BC5AC0">
        <w:rPr>
          <w:sz w:val="24"/>
          <w:szCs w:val="24"/>
        </w:rPr>
        <w:t xml:space="preserve">• Μελισσοκόμοι • Μελισσοκομικοί Σύλλογοι &amp; Συνεταιρισμοί • Εταιρείες παραγωγής, επεξεργασίας και τυποποίησης μελιού • Επιχειρήσεις παραγωγής προϊόντων μέλισσας • Παραγωγοί καλλυντικών με βάση το μέλι και τα προϊόντα κυψέλης • Εταιρίες κατασκευής ή αντιπροσώπευσης μελισσοκομικού εξοπλισμού • Εταιρίες κατασκευής ή αντιπροσώπευσης εξοπλισμού συσκευασίας και </w:t>
      </w:r>
      <w:r w:rsidRPr="00BC5AC0">
        <w:rPr>
          <w:sz w:val="24"/>
          <w:szCs w:val="24"/>
        </w:rPr>
        <w:lastRenderedPageBreak/>
        <w:t>τυποποίησης • Παραγωγοί ή επιχειρήσεις παραγωγής βιολογικού μελιού • Εκδοτικοί Οίκοι και Περιοδικά μελισσοκομικού και αγροτικού τομέα • Δήμοι με σημαντική παραγωγή μελισσοκομικών Προϊόντων • Περιφέρειες, Επιμελητήρια, Δημόσιοι οργανισμοί.</w:t>
      </w:r>
    </w:p>
    <w:p w:rsidR="00CE6CE1" w:rsidRPr="00CE6CE1" w:rsidRDefault="00CE6CE1" w:rsidP="006A644F">
      <w:pPr>
        <w:jc w:val="both"/>
        <w:rPr>
          <w:sz w:val="24"/>
          <w:szCs w:val="24"/>
        </w:rPr>
      </w:pPr>
      <w:r>
        <w:rPr>
          <w:sz w:val="24"/>
          <w:szCs w:val="24"/>
        </w:rPr>
        <w:t xml:space="preserve">Επισυνάπτεται δήλωση συμμετοχής η οποία πρέπει να συμπληρωθεί από τον ενδιαφερόμενο και να σταλεί στο παρών </w:t>
      </w:r>
      <w:r>
        <w:rPr>
          <w:sz w:val="24"/>
          <w:szCs w:val="24"/>
          <w:lang w:val="en-US"/>
        </w:rPr>
        <w:t>email</w:t>
      </w:r>
      <w:r w:rsidRPr="00CE6CE1">
        <w:rPr>
          <w:sz w:val="24"/>
          <w:szCs w:val="24"/>
        </w:rPr>
        <w:t>.</w:t>
      </w:r>
    </w:p>
    <w:p w:rsidR="006A644F" w:rsidRPr="00BC5AC0" w:rsidRDefault="006A644F" w:rsidP="006A644F">
      <w:pPr>
        <w:jc w:val="both"/>
        <w:rPr>
          <w:sz w:val="24"/>
          <w:szCs w:val="24"/>
        </w:rPr>
      </w:pPr>
      <w:r w:rsidRPr="00BC5AC0">
        <w:rPr>
          <w:sz w:val="24"/>
          <w:szCs w:val="24"/>
        </w:rPr>
        <w:t>Αναμένοντας την θετική ανταπόκρισή σας, σας ευχαριστούμε εκ των προτέρων για την συνεργασία.</w:t>
      </w:r>
    </w:p>
    <w:p w:rsidR="006A644F" w:rsidRPr="00092EB2" w:rsidRDefault="006A644F" w:rsidP="006A644F">
      <w:pPr>
        <w:jc w:val="both"/>
        <w:rPr>
          <w:b/>
          <w:sz w:val="24"/>
          <w:szCs w:val="24"/>
        </w:rPr>
      </w:pPr>
    </w:p>
    <w:p w:rsidR="006A644F" w:rsidRPr="00092EB2" w:rsidRDefault="00901080" w:rsidP="00BC5AC0">
      <w:pPr>
        <w:jc w:val="center"/>
        <w:rPr>
          <w:b/>
          <w:sz w:val="24"/>
          <w:szCs w:val="24"/>
        </w:rPr>
      </w:pPr>
      <w:r w:rsidRPr="00092EB2">
        <w:rPr>
          <w:b/>
          <w:sz w:val="24"/>
          <w:szCs w:val="24"/>
        </w:rPr>
        <w:t xml:space="preserve">Ο ΠΡΟΕΔΡΟΣ </w:t>
      </w:r>
    </w:p>
    <w:p w:rsidR="006A644F" w:rsidRPr="00092EB2" w:rsidRDefault="006A644F" w:rsidP="00BC5AC0">
      <w:pPr>
        <w:jc w:val="center"/>
        <w:rPr>
          <w:b/>
          <w:sz w:val="24"/>
          <w:szCs w:val="24"/>
        </w:rPr>
      </w:pPr>
      <w:r w:rsidRPr="00092EB2">
        <w:rPr>
          <w:b/>
          <w:sz w:val="24"/>
          <w:szCs w:val="24"/>
        </w:rPr>
        <w:t xml:space="preserve">ΑΓΡΟΔΙΑΤΡΟΦΙΚΗΣ </w:t>
      </w:r>
      <w:r w:rsidR="00BC5AC0" w:rsidRPr="00092EB2">
        <w:rPr>
          <w:b/>
          <w:sz w:val="24"/>
          <w:szCs w:val="24"/>
        </w:rPr>
        <w:t xml:space="preserve"> </w:t>
      </w:r>
      <w:r w:rsidRPr="00092EB2">
        <w:rPr>
          <w:b/>
          <w:sz w:val="24"/>
          <w:szCs w:val="24"/>
        </w:rPr>
        <w:t>ΣΥΜΠΡΑΞΗ</w:t>
      </w:r>
      <w:r w:rsidR="00BC5AC0" w:rsidRPr="00092EB2">
        <w:rPr>
          <w:b/>
          <w:sz w:val="24"/>
          <w:szCs w:val="24"/>
        </w:rPr>
        <w:t>Σ</w:t>
      </w:r>
      <w:r w:rsidRPr="00092EB2">
        <w:rPr>
          <w:b/>
          <w:sz w:val="24"/>
          <w:szCs w:val="24"/>
        </w:rPr>
        <w:t xml:space="preserve"> ΠΙΝ</w:t>
      </w:r>
    </w:p>
    <w:p w:rsidR="006A644F" w:rsidRPr="00092EB2" w:rsidRDefault="006A644F" w:rsidP="00BC5AC0">
      <w:pPr>
        <w:jc w:val="center"/>
        <w:rPr>
          <w:b/>
          <w:sz w:val="24"/>
          <w:szCs w:val="24"/>
        </w:rPr>
      </w:pPr>
    </w:p>
    <w:p w:rsidR="00BC5AC0" w:rsidRPr="00092EB2" w:rsidRDefault="006A644F" w:rsidP="00901080">
      <w:pPr>
        <w:jc w:val="center"/>
        <w:rPr>
          <w:b/>
          <w:sz w:val="24"/>
          <w:szCs w:val="24"/>
        </w:rPr>
      </w:pPr>
      <w:r w:rsidRPr="00092EB2">
        <w:rPr>
          <w:b/>
          <w:sz w:val="24"/>
          <w:szCs w:val="24"/>
        </w:rPr>
        <w:t>ΝΕΚΤΑΡΙΟΣ ΑΡΑΒΑΝΤΙΝΟΣ</w:t>
      </w:r>
    </w:p>
    <w:p w:rsidR="00BC5AC0" w:rsidRPr="00BC5AC0" w:rsidRDefault="00BC5AC0" w:rsidP="006A644F">
      <w:pPr>
        <w:jc w:val="both"/>
        <w:rPr>
          <w:sz w:val="24"/>
          <w:szCs w:val="24"/>
        </w:rPr>
      </w:pPr>
    </w:p>
    <w:p w:rsidR="006A644F" w:rsidRPr="00CE6CE1" w:rsidRDefault="006A644F" w:rsidP="006A644F">
      <w:pPr>
        <w:jc w:val="both"/>
        <w:rPr>
          <w:b/>
          <w:sz w:val="24"/>
          <w:szCs w:val="24"/>
        </w:rPr>
      </w:pPr>
      <w:proofErr w:type="spellStart"/>
      <w:r w:rsidRPr="00CE6CE1">
        <w:rPr>
          <w:b/>
          <w:sz w:val="24"/>
          <w:szCs w:val="24"/>
        </w:rPr>
        <w:t>Πληρ</w:t>
      </w:r>
      <w:proofErr w:type="spellEnd"/>
      <w:r w:rsidRPr="00CE6CE1">
        <w:rPr>
          <w:b/>
          <w:sz w:val="24"/>
          <w:szCs w:val="24"/>
        </w:rPr>
        <w:t>.</w:t>
      </w:r>
      <w:r w:rsidR="00BC5AC0" w:rsidRPr="00CE6CE1">
        <w:rPr>
          <w:b/>
          <w:sz w:val="24"/>
          <w:szCs w:val="24"/>
        </w:rPr>
        <w:t xml:space="preserve"> και δηλώσεις συμμετοχής</w:t>
      </w:r>
      <w:r w:rsidRPr="00CE6CE1">
        <w:rPr>
          <w:b/>
          <w:sz w:val="24"/>
          <w:szCs w:val="24"/>
        </w:rPr>
        <w:t xml:space="preserve"> στο </w:t>
      </w:r>
      <w:r w:rsidRPr="00CE6CE1">
        <w:rPr>
          <w:b/>
          <w:sz w:val="24"/>
          <w:szCs w:val="24"/>
          <w:lang w:val="en-US"/>
        </w:rPr>
        <w:t>email</w:t>
      </w:r>
      <w:r w:rsidRPr="00CE6CE1">
        <w:rPr>
          <w:b/>
          <w:sz w:val="24"/>
          <w:szCs w:val="24"/>
        </w:rPr>
        <w:t xml:space="preserve">: </w:t>
      </w:r>
      <w:hyperlink r:id="rId8" w:history="1">
        <w:r w:rsidR="00901080" w:rsidRPr="00CE6CE1">
          <w:rPr>
            <w:rStyle w:val="-"/>
            <w:b/>
            <w:sz w:val="24"/>
            <w:szCs w:val="24"/>
            <w:lang w:val="en-US"/>
          </w:rPr>
          <w:t>ionian</w:t>
        </w:r>
        <w:r w:rsidR="00901080" w:rsidRPr="00CE6CE1">
          <w:rPr>
            <w:rStyle w:val="-"/>
            <w:b/>
            <w:sz w:val="24"/>
            <w:szCs w:val="24"/>
          </w:rPr>
          <w:t>.</w:t>
        </w:r>
        <w:r w:rsidR="00901080" w:rsidRPr="00CE6CE1">
          <w:rPr>
            <w:rStyle w:val="-"/>
            <w:b/>
            <w:sz w:val="24"/>
            <w:szCs w:val="24"/>
            <w:lang w:val="en-US"/>
          </w:rPr>
          <w:t>agro</w:t>
        </w:r>
        <w:r w:rsidR="00901080" w:rsidRPr="00CE6CE1">
          <w:rPr>
            <w:rStyle w:val="-"/>
            <w:b/>
            <w:sz w:val="24"/>
            <w:szCs w:val="24"/>
          </w:rPr>
          <w:t>@</w:t>
        </w:r>
        <w:r w:rsidR="00901080" w:rsidRPr="00CE6CE1">
          <w:rPr>
            <w:rStyle w:val="-"/>
            <w:b/>
            <w:sz w:val="24"/>
            <w:szCs w:val="24"/>
            <w:lang w:val="en-US"/>
          </w:rPr>
          <w:t>gmail</w:t>
        </w:r>
        <w:r w:rsidR="00901080" w:rsidRPr="00CE6CE1">
          <w:rPr>
            <w:rStyle w:val="-"/>
            <w:b/>
            <w:sz w:val="24"/>
            <w:szCs w:val="24"/>
          </w:rPr>
          <w:t>.</w:t>
        </w:r>
        <w:r w:rsidR="00901080" w:rsidRPr="00CE6CE1">
          <w:rPr>
            <w:rStyle w:val="-"/>
            <w:b/>
            <w:sz w:val="24"/>
            <w:szCs w:val="24"/>
            <w:lang w:val="en-US"/>
          </w:rPr>
          <w:t>com</w:t>
        </w:r>
      </w:hyperlink>
    </w:p>
    <w:p w:rsidR="001512C7" w:rsidRPr="001512C7" w:rsidRDefault="00BC5AC0" w:rsidP="001512C7">
      <w:pPr>
        <w:pStyle w:val="a4"/>
        <w:numPr>
          <w:ilvl w:val="0"/>
          <w:numId w:val="1"/>
        </w:numPr>
        <w:jc w:val="both"/>
        <w:rPr>
          <w:sz w:val="24"/>
          <w:szCs w:val="24"/>
        </w:rPr>
      </w:pPr>
      <w:r w:rsidRPr="001512C7">
        <w:rPr>
          <w:sz w:val="24"/>
          <w:szCs w:val="24"/>
        </w:rPr>
        <w:t>κ.</w:t>
      </w:r>
      <w:r w:rsidR="00AD57AD" w:rsidRPr="001512C7">
        <w:rPr>
          <w:sz w:val="24"/>
          <w:szCs w:val="24"/>
        </w:rPr>
        <w:t xml:space="preserve"> Κων/</w:t>
      </w:r>
      <w:proofErr w:type="spellStart"/>
      <w:r w:rsidR="00AD57AD" w:rsidRPr="001512C7">
        <w:rPr>
          <w:sz w:val="24"/>
          <w:szCs w:val="24"/>
        </w:rPr>
        <w:t>νο</w:t>
      </w:r>
      <w:proofErr w:type="spellEnd"/>
      <w:r w:rsidR="001512C7" w:rsidRPr="001512C7">
        <w:rPr>
          <w:sz w:val="24"/>
          <w:szCs w:val="24"/>
        </w:rPr>
        <w:t xml:space="preserve"> Ευαγγελόπουλο, </w:t>
      </w:r>
      <w:proofErr w:type="spellStart"/>
      <w:r w:rsidR="00274B00">
        <w:rPr>
          <w:sz w:val="24"/>
          <w:szCs w:val="24"/>
        </w:rPr>
        <w:t>τηλ</w:t>
      </w:r>
      <w:proofErr w:type="spellEnd"/>
      <w:r w:rsidR="009E3254">
        <w:rPr>
          <w:sz w:val="24"/>
          <w:szCs w:val="24"/>
        </w:rPr>
        <w:t>. 6978583576</w:t>
      </w:r>
    </w:p>
    <w:p w:rsidR="006A644F" w:rsidRPr="001512C7" w:rsidRDefault="00BC5AC0" w:rsidP="001512C7">
      <w:pPr>
        <w:pStyle w:val="a4"/>
        <w:numPr>
          <w:ilvl w:val="0"/>
          <w:numId w:val="1"/>
        </w:numPr>
        <w:jc w:val="both"/>
        <w:rPr>
          <w:sz w:val="24"/>
          <w:szCs w:val="24"/>
        </w:rPr>
      </w:pPr>
      <w:proofErr w:type="spellStart"/>
      <w:r w:rsidRPr="001512C7">
        <w:rPr>
          <w:sz w:val="24"/>
          <w:szCs w:val="24"/>
        </w:rPr>
        <w:t>κ.</w:t>
      </w:r>
      <w:r w:rsidR="006A644F" w:rsidRPr="001512C7">
        <w:rPr>
          <w:sz w:val="24"/>
          <w:szCs w:val="24"/>
        </w:rPr>
        <w:t>Αννα</w:t>
      </w:r>
      <w:proofErr w:type="spellEnd"/>
      <w:r w:rsidR="006A644F" w:rsidRPr="001512C7">
        <w:rPr>
          <w:sz w:val="24"/>
          <w:szCs w:val="24"/>
        </w:rPr>
        <w:t xml:space="preserve"> </w:t>
      </w:r>
      <w:proofErr w:type="spellStart"/>
      <w:r w:rsidR="006A644F" w:rsidRPr="001512C7">
        <w:rPr>
          <w:sz w:val="24"/>
          <w:szCs w:val="24"/>
        </w:rPr>
        <w:t>Χυτήρη</w:t>
      </w:r>
      <w:proofErr w:type="spellEnd"/>
      <w:r w:rsidR="001512C7">
        <w:rPr>
          <w:sz w:val="24"/>
          <w:szCs w:val="24"/>
        </w:rPr>
        <w:t xml:space="preserve">, </w:t>
      </w:r>
      <w:proofErr w:type="spellStart"/>
      <w:r w:rsidR="00274B00">
        <w:rPr>
          <w:sz w:val="24"/>
          <w:szCs w:val="24"/>
        </w:rPr>
        <w:t>τηλ</w:t>
      </w:r>
      <w:proofErr w:type="spellEnd"/>
      <w:r w:rsidR="00274B00">
        <w:rPr>
          <w:sz w:val="24"/>
          <w:szCs w:val="24"/>
        </w:rPr>
        <w:t xml:space="preserve">.  </w:t>
      </w:r>
      <w:r w:rsidR="001512C7">
        <w:rPr>
          <w:sz w:val="24"/>
          <w:szCs w:val="24"/>
        </w:rPr>
        <w:t>6977621769</w:t>
      </w:r>
    </w:p>
    <w:sectPr w:rsidR="006A644F" w:rsidRPr="001512C7" w:rsidSect="00547E9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567DE"/>
    <w:multiLevelType w:val="hybridMultilevel"/>
    <w:tmpl w:val="D84A21F0"/>
    <w:lvl w:ilvl="0" w:tplc="A0705C06">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A644F"/>
    <w:rsid w:val="00092EB2"/>
    <w:rsid w:val="000F3603"/>
    <w:rsid w:val="001512C7"/>
    <w:rsid w:val="00274B00"/>
    <w:rsid w:val="00413AFD"/>
    <w:rsid w:val="00547E9E"/>
    <w:rsid w:val="006A644F"/>
    <w:rsid w:val="00730B5B"/>
    <w:rsid w:val="00857A10"/>
    <w:rsid w:val="008B3075"/>
    <w:rsid w:val="00901080"/>
    <w:rsid w:val="00973353"/>
    <w:rsid w:val="009E3254"/>
    <w:rsid w:val="00AD57AD"/>
    <w:rsid w:val="00BC5AC0"/>
    <w:rsid w:val="00C575E0"/>
    <w:rsid w:val="00CE6CE1"/>
    <w:rsid w:val="00DA23BD"/>
    <w:rsid w:val="00F51DA5"/>
    <w:rsid w:val="00FE018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E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A644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A644F"/>
    <w:rPr>
      <w:rFonts w:ascii="Tahoma" w:hAnsi="Tahoma" w:cs="Tahoma"/>
      <w:sz w:val="16"/>
      <w:szCs w:val="16"/>
    </w:rPr>
  </w:style>
  <w:style w:type="character" w:styleId="-">
    <w:name w:val="Hyperlink"/>
    <w:basedOn w:val="a0"/>
    <w:uiPriority w:val="99"/>
    <w:unhideWhenUsed/>
    <w:rsid w:val="006A644F"/>
    <w:rPr>
      <w:color w:val="0000FF" w:themeColor="hyperlink"/>
      <w:u w:val="single"/>
    </w:rPr>
  </w:style>
  <w:style w:type="paragraph" w:styleId="a4">
    <w:name w:val="List Paragraph"/>
    <w:basedOn w:val="a"/>
    <w:uiPriority w:val="34"/>
    <w:qFormat/>
    <w:rsid w:val="001512C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nian.agro@gmail.com" TargetMode="Externa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384</Words>
  <Characters>2074</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myrto</dc:creator>
  <cp:keywords/>
  <dc:description/>
  <cp:lastModifiedBy>natalia</cp:lastModifiedBy>
  <cp:revision>13</cp:revision>
  <cp:lastPrinted>2026-10-21T10:13:00Z</cp:lastPrinted>
  <dcterms:created xsi:type="dcterms:W3CDTF">2024-07-29T10:14:00Z</dcterms:created>
  <dcterms:modified xsi:type="dcterms:W3CDTF">2026-10-29T09:02:00Z</dcterms:modified>
</cp:coreProperties>
</file>